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1874" w14:textId="77777777" w:rsidR="00CD0E25" w:rsidRDefault="00CD0E25" w:rsidP="00774BA0">
      <w:pPr>
        <w:rPr>
          <w:rFonts w:ascii="Arial" w:hAnsi="Arial" w:cs="Arial"/>
          <w:b/>
          <w:sz w:val="28"/>
        </w:rPr>
      </w:pPr>
    </w:p>
    <w:p w14:paraId="3AB8DF49" w14:textId="6ECA825D" w:rsidR="00774BA0" w:rsidRPr="007306B4" w:rsidRDefault="00774BA0" w:rsidP="00774BA0">
      <w:pPr>
        <w:rPr>
          <w:rFonts w:ascii="Arial" w:hAnsi="Arial" w:cs="Arial"/>
          <w:b/>
          <w:sz w:val="28"/>
        </w:rPr>
      </w:pPr>
      <w:r w:rsidRPr="007306B4">
        <w:rPr>
          <w:rFonts w:ascii="Arial" w:hAnsi="Arial" w:cs="Arial"/>
          <w:b/>
          <w:sz w:val="28"/>
        </w:rPr>
        <w:t xml:space="preserve">Notfallplan zur palliativen Behandlung </w:t>
      </w:r>
    </w:p>
    <w:p w14:paraId="7476893A" w14:textId="37FE66D0" w:rsidR="00774BA0" w:rsidRPr="007306B4" w:rsidRDefault="00774BA0" w:rsidP="00774BA0">
      <w:pPr>
        <w:rPr>
          <w:rFonts w:ascii="Arial" w:hAnsi="Arial" w:cs="Arial"/>
          <w:b/>
        </w:rPr>
      </w:pPr>
    </w:p>
    <w:p w14:paraId="483C21DF" w14:textId="3C9893C5" w:rsidR="00774BA0" w:rsidRPr="007306B4" w:rsidRDefault="00774BA0" w:rsidP="006E5816">
      <w:pPr>
        <w:tabs>
          <w:tab w:val="left" w:pos="426"/>
          <w:tab w:val="left" w:pos="567"/>
          <w:tab w:val="left" w:pos="851"/>
          <w:tab w:val="left" w:pos="1418"/>
          <w:tab w:val="left" w:pos="2410"/>
          <w:tab w:val="left" w:pos="3402"/>
          <w:tab w:val="left" w:pos="3544"/>
          <w:tab w:val="left" w:pos="3828"/>
          <w:tab w:val="left" w:pos="5103"/>
        </w:tabs>
        <w:rPr>
          <w:rFonts w:ascii="Arial" w:hAnsi="Arial" w:cs="Arial"/>
        </w:rPr>
      </w:pPr>
      <w:r w:rsidRPr="007306B4">
        <w:rPr>
          <w:rFonts w:ascii="Arial" w:hAnsi="Arial" w:cs="Arial"/>
        </w:rPr>
        <w:t>Name:</w:t>
      </w:r>
      <w:r w:rsidR="00C4626E" w:rsidRPr="007306B4">
        <w:rPr>
          <w:rFonts w:ascii="Arial" w:hAnsi="Arial" w:cs="Arial"/>
        </w:rPr>
        <w:tab/>
      </w:r>
      <w:r w:rsidR="00CD0E25" w:rsidRPr="007306B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CD0E25" w:rsidRPr="007306B4">
        <w:rPr>
          <w:rFonts w:ascii="Arial" w:hAnsi="Arial" w:cs="Arial"/>
        </w:rPr>
        <w:instrText xml:space="preserve"> FORMTEXT </w:instrText>
      </w:r>
      <w:r w:rsidR="00CD0E25" w:rsidRPr="007306B4">
        <w:rPr>
          <w:rFonts w:ascii="Arial" w:hAnsi="Arial" w:cs="Arial"/>
        </w:rPr>
      </w:r>
      <w:r w:rsidR="00CD0E25" w:rsidRPr="007306B4">
        <w:rPr>
          <w:rFonts w:ascii="Arial" w:hAnsi="Arial" w:cs="Arial"/>
        </w:rPr>
        <w:fldChar w:fldCharType="separate"/>
      </w:r>
      <w:r w:rsidR="00CD0E25" w:rsidRPr="007306B4">
        <w:rPr>
          <w:rFonts w:ascii="Arial" w:hAnsi="Arial" w:cs="Arial"/>
          <w:noProof/>
        </w:rPr>
        <w:t> </w:t>
      </w:r>
      <w:r w:rsidR="00CD0E25" w:rsidRPr="007306B4">
        <w:rPr>
          <w:rFonts w:ascii="Arial" w:hAnsi="Arial" w:cs="Arial"/>
          <w:noProof/>
        </w:rPr>
        <w:t> </w:t>
      </w:r>
      <w:r w:rsidR="00CD0E25" w:rsidRPr="007306B4">
        <w:rPr>
          <w:rFonts w:ascii="Arial" w:hAnsi="Arial" w:cs="Arial"/>
          <w:noProof/>
        </w:rPr>
        <w:t> </w:t>
      </w:r>
      <w:r w:rsidR="00CD0E25" w:rsidRPr="007306B4">
        <w:rPr>
          <w:rFonts w:ascii="Arial" w:hAnsi="Arial" w:cs="Arial"/>
          <w:noProof/>
        </w:rPr>
        <w:t> </w:t>
      </w:r>
      <w:r w:rsidR="00CD0E25" w:rsidRPr="007306B4">
        <w:rPr>
          <w:rFonts w:ascii="Arial" w:hAnsi="Arial" w:cs="Arial"/>
          <w:noProof/>
        </w:rPr>
        <w:t> </w:t>
      </w:r>
      <w:r w:rsidR="00CD0E25" w:rsidRPr="007306B4">
        <w:rPr>
          <w:rFonts w:ascii="Arial" w:hAnsi="Arial" w:cs="Arial"/>
        </w:rPr>
        <w:fldChar w:fldCharType="end"/>
      </w:r>
      <w:bookmarkEnd w:id="0"/>
      <w:r w:rsidR="006E5816" w:rsidRPr="007306B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5816" w:rsidRPr="007306B4">
        <w:rPr>
          <w:rFonts w:ascii="Arial" w:hAnsi="Arial" w:cs="Arial"/>
        </w:rPr>
        <w:instrText xml:space="preserve"> FORMTEXT </w:instrText>
      </w:r>
      <w:r w:rsidR="006E5816" w:rsidRPr="007306B4">
        <w:rPr>
          <w:rFonts w:ascii="Arial" w:hAnsi="Arial" w:cs="Arial"/>
        </w:rPr>
      </w:r>
      <w:r w:rsidR="006E5816" w:rsidRPr="007306B4">
        <w:rPr>
          <w:rFonts w:ascii="Arial" w:hAnsi="Arial" w:cs="Arial"/>
        </w:rPr>
        <w:fldChar w:fldCharType="separate"/>
      </w:r>
      <w:r w:rsidR="006E5816" w:rsidRPr="007306B4">
        <w:rPr>
          <w:rFonts w:ascii="Arial" w:hAnsi="Arial" w:cs="Arial"/>
          <w:noProof/>
        </w:rPr>
        <w:t> </w:t>
      </w:r>
      <w:r w:rsidR="006E5816" w:rsidRPr="007306B4">
        <w:rPr>
          <w:rFonts w:ascii="Arial" w:hAnsi="Arial" w:cs="Arial"/>
          <w:noProof/>
        </w:rPr>
        <w:t> </w:t>
      </w:r>
      <w:r w:rsidR="006E5816" w:rsidRPr="007306B4">
        <w:rPr>
          <w:rFonts w:ascii="Arial" w:hAnsi="Arial" w:cs="Arial"/>
          <w:noProof/>
        </w:rPr>
        <w:t> </w:t>
      </w:r>
      <w:r w:rsidR="006E5816" w:rsidRPr="007306B4">
        <w:rPr>
          <w:rFonts w:ascii="Arial" w:hAnsi="Arial" w:cs="Arial"/>
          <w:noProof/>
        </w:rPr>
        <w:t> </w:t>
      </w:r>
      <w:r w:rsidR="006E5816" w:rsidRPr="007306B4">
        <w:rPr>
          <w:rFonts w:ascii="Arial" w:hAnsi="Arial" w:cs="Arial"/>
          <w:noProof/>
        </w:rPr>
        <w:t> </w:t>
      </w:r>
      <w:r w:rsidR="006E5816" w:rsidRPr="007306B4">
        <w:rPr>
          <w:rFonts w:ascii="Arial" w:hAnsi="Arial" w:cs="Arial"/>
        </w:rPr>
        <w:fldChar w:fldCharType="end"/>
      </w:r>
      <w:r w:rsidR="00CC3DEE" w:rsidRPr="007306B4">
        <w:rPr>
          <w:rFonts w:ascii="Arial" w:hAnsi="Arial" w:cs="Arial"/>
        </w:rPr>
        <w:tab/>
      </w:r>
      <w:r w:rsidR="006E5816">
        <w:rPr>
          <w:rFonts w:ascii="Arial" w:hAnsi="Arial" w:cs="Arial"/>
        </w:rPr>
        <w:t xml:space="preserve"> </w:t>
      </w:r>
      <w:r w:rsidR="00C4626E" w:rsidRPr="007306B4">
        <w:rPr>
          <w:rFonts w:ascii="Arial" w:hAnsi="Arial" w:cs="Arial"/>
        </w:rPr>
        <w:t xml:space="preserve">Vorname:  </w:t>
      </w:r>
      <w:r w:rsidR="00CC3DEE" w:rsidRPr="007306B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CC3DEE" w:rsidRPr="007306B4">
        <w:rPr>
          <w:rFonts w:ascii="Arial" w:hAnsi="Arial" w:cs="Arial"/>
        </w:rPr>
        <w:instrText xml:space="preserve"> FORMTEXT </w:instrText>
      </w:r>
      <w:r w:rsidR="00CC3DEE" w:rsidRPr="007306B4">
        <w:rPr>
          <w:rFonts w:ascii="Arial" w:hAnsi="Arial" w:cs="Arial"/>
        </w:rPr>
      </w:r>
      <w:r w:rsidR="00CC3DEE" w:rsidRPr="007306B4">
        <w:rPr>
          <w:rFonts w:ascii="Arial" w:hAnsi="Arial" w:cs="Arial"/>
        </w:rPr>
        <w:fldChar w:fldCharType="separate"/>
      </w:r>
      <w:r w:rsidR="00CC3DEE" w:rsidRPr="007306B4">
        <w:rPr>
          <w:rFonts w:ascii="Arial" w:hAnsi="Arial" w:cs="Arial"/>
          <w:noProof/>
        </w:rPr>
        <w:t> </w:t>
      </w:r>
      <w:r w:rsidR="00CC3DEE" w:rsidRPr="007306B4">
        <w:rPr>
          <w:rFonts w:ascii="Arial" w:hAnsi="Arial" w:cs="Arial"/>
          <w:noProof/>
        </w:rPr>
        <w:t> </w:t>
      </w:r>
      <w:r w:rsidR="00CC3DEE" w:rsidRPr="007306B4">
        <w:rPr>
          <w:rFonts w:ascii="Arial" w:hAnsi="Arial" w:cs="Arial"/>
          <w:noProof/>
        </w:rPr>
        <w:t> </w:t>
      </w:r>
      <w:r w:rsidR="00CC3DEE" w:rsidRPr="007306B4">
        <w:rPr>
          <w:rFonts w:ascii="Arial" w:hAnsi="Arial" w:cs="Arial"/>
          <w:noProof/>
        </w:rPr>
        <w:t> </w:t>
      </w:r>
      <w:r w:rsidR="00CC3DEE" w:rsidRPr="007306B4">
        <w:rPr>
          <w:rFonts w:ascii="Arial" w:hAnsi="Arial" w:cs="Arial"/>
          <w:noProof/>
        </w:rPr>
        <w:t> </w:t>
      </w:r>
      <w:r w:rsidR="00CC3DEE" w:rsidRPr="007306B4">
        <w:rPr>
          <w:rFonts w:ascii="Arial" w:hAnsi="Arial" w:cs="Arial"/>
        </w:rPr>
        <w:fldChar w:fldCharType="end"/>
      </w:r>
      <w:bookmarkEnd w:id="1"/>
      <w:r w:rsidR="006E5816" w:rsidRPr="007306B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5816" w:rsidRPr="007306B4">
        <w:rPr>
          <w:rFonts w:ascii="Arial" w:hAnsi="Arial" w:cs="Arial"/>
        </w:rPr>
        <w:instrText xml:space="preserve"> FORMTEXT </w:instrText>
      </w:r>
      <w:r w:rsidR="006E5816" w:rsidRPr="007306B4">
        <w:rPr>
          <w:rFonts w:ascii="Arial" w:hAnsi="Arial" w:cs="Arial"/>
        </w:rPr>
      </w:r>
      <w:r w:rsidR="006E5816" w:rsidRPr="007306B4">
        <w:rPr>
          <w:rFonts w:ascii="Arial" w:hAnsi="Arial" w:cs="Arial"/>
        </w:rPr>
        <w:fldChar w:fldCharType="separate"/>
      </w:r>
      <w:r w:rsidR="006E5816" w:rsidRPr="007306B4">
        <w:rPr>
          <w:rFonts w:ascii="Arial" w:hAnsi="Arial" w:cs="Arial"/>
          <w:noProof/>
        </w:rPr>
        <w:t> </w:t>
      </w:r>
      <w:r w:rsidR="006E5816" w:rsidRPr="007306B4">
        <w:rPr>
          <w:rFonts w:ascii="Arial" w:hAnsi="Arial" w:cs="Arial"/>
          <w:noProof/>
        </w:rPr>
        <w:t> </w:t>
      </w:r>
      <w:r w:rsidR="006E5816" w:rsidRPr="007306B4">
        <w:rPr>
          <w:rFonts w:ascii="Arial" w:hAnsi="Arial" w:cs="Arial"/>
          <w:noProof/>
        </w:rPr>
        <w:t> </w:t>
      </w:r>
      <w:r w:rsidR="006E5816" w:rsidRPr="007306B4">
        <w:rPr>
          <w:rFonts w:ascii="Arial" w:hAnsi="Arial" w:cs="Arial"/>
          <w:noProof/>
        </w:rPr>
        <w:t> </w:t>
      </w:r>
      <w:r w:rsidR="006E5816" w:rsidRPr="007306B4">
        <w:rPr>
          <w:rFonts w:ascii="Arial" w:hAnsi="Arial" w:cs="Arial"/>
          <w:noProof/>
        </w:rPr>
        <w:t> </w:t>
      </w:r>
      <w:r w:rsidR="006E5816" w:rsidRPr="007306B4">
        <w:rPr>
          <w:rFonts w:ascii="Arial" w:hAnsi="Arial" w:cs="Arial"/>
        </w:rPr>
        <w:fldChar w:fldCharType="end"/>
      </w:r>
      <w:r w:rsidR="00AC4A99">
        <w:rPr>
          <w:rFonts w:ascii="Arial" w:hAnsi="Arial" w:cs="Arial"/>
        </w:rPr>
        <w:t xml:space="preserve"> </w:t>
      </w:r>
      <w:r w:rsidR="006E5816">
        <w:rPr>
          <w:rFonts w:ascii="Arial" w:hAnsi="Arial" w:cs="Arial"/>
        </w:rPr>
        <w:tab/>
      </w:r>
      <w:r w:rsidR="00C4626E" w:rsidRPr="007306B4">
        <w:rPr>
          <w:rFonts w:ascii="Arial" w:hAnsi="Arial" w:cs="Arial"/>
        </w:rPr>
        <w:t xml:space="preserve">Geburtsdatum: </w:t>
      </w:r>
      <w:r w:rsidR="007306B4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="007306B4">
        <w:rPr>
          <w:rFonts w:ascii="Arial" w:hAnsi="Arial" w:cs="Arial"/>
        </w:rPr>
        <w:instrText xml:space="preserve"> FORMTEXT </w:instrText>
      </w:r>
      <w:r w:rsidR="007306B4">
        <w:rPr>
          <w:rFonts w:ascii="Arial" w:hAnsi="Arial" w:cs="Arial"/>
        </w:rPr>
      </w:r>
      <w:r w:rsidR="007306B4">
        <w:rPr>
          <w:rFonts w:ascii="Arial" w:hAnsi="Arial" w:cs="Arial"/>
        </w:rPr>
        <w:fldChar w:fldCharType="separate"/>
      </w:r>
      <w:r w:rsidR="007306B4">
        <w:rPr>
          <w:rFonts w:ascii="Arial" w:hAnsi="Arial" w:cs="Arial"/>
          <w:noProof/>
        </w:rPr>
        <w:t> </w:t>
      </w:r>
      <w:r w:rsidR="007306B4">
        <w:rPr>
          <w:rFonts w:ascii="Arial" w:hAnsi="Arial" w:cs="Arial"/>
          <w:noProof/>
        </w:rPr>
        <w:t> </w:t>
      </w:r>
      <w:r w:rsidR="007306B4">
        <w:rPr>
          <w:rFonts w:ascii="Arial" w:hAnsi="Arial" w:cs="Arial"/>
          <w:noProof/>
        </w:rPr>
        <w:t> </w:t>
      </w:r>
      <w:r w:rsidR="007306B4">
        <w:rPr>
          <w:rFonts w:ascii="Arial" w:hAnsi="Arial" w:cs="Arial"/>
          <w:noProof/>
        </w:rPr>
        <w:t> </w:t>
      </w:r>
      <w:r w:rsidR="007306B4">
        <w:rPr>
          <w:rFonts w:ascii="Arial" w:hAnsi="Arial" w:cs="Arial"/>
          <w:noProof/>
        </w:rPr>
        <w:t> </w:t>
      </w:r>
      <w:r w:rsidR="007306B4">
        <w:rPr>
          <w:rFonts w:ascii="Arial" w:hAnsi="Arial" w:cs="Arial"/>
        </w:rPr>
        <w:fldChar w:fldCharType="end"/>
      </w:r>
      <w:bookmarkEnd w:id="2"/>
    </w:p>
    <w:p w14:paraId="57DA5F98" w14:textId="77777777" w:rsidR="00C4626E" w:rsidRDefault="00C4626E" w:rsidP="00774BA0">
      <w:pPr>
        <w:rPr>
          <w:b/>
        </w:rPr>
      </w:pPr>
    </w:p>
    <w:p w14:paraId="45EC309E" w14:textId="77FC2F2B" w:rsidR="00774BA0" w:rsidRPr="00CD0E25" w:rsidRDefault="00B035DC" w:rsidP="00C4626E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Sonstige </w:t>
      </w:r>
      <w:r w:rsidR="00774BA0" w:rsidRPr="00CD0E25">
        <w:rPr>
          <w:rFonts w:ascii="Arial" w:hAnsi="Arial" w:cs="Arial"/>
          <w:b/>
          <w:sz w:val="20"/>
          <w:szCs w:val="20"/>
        </w:rPr>
        <w:t xml:space="preserve">Fixmedikation </w:t>
      </w:r>
      <w:r w:rsidR="005B4D5E">
        <w:rPr>
          <w:rFonts w:ascii="Arial" w:hAnsi="Arial" w:cs="Arial"/>
          <w:b/>
          <w:sz w:val="20"/>
          <w:szCs w:val="20"/>
        </w:rPr>
        <w:t xml:space="preserve">–&gt; </w:t>
      </w:r>
      <w:r w:rsidR="00774BA0" w:rsidRPr="00CD0E25">
        <w:rPr>
          <w:rFonts w:ascii="Arial" w:hAnsi="Arial" w:cs="Arial"/>
          <w:b/>
          <w:sz w:val="20"/>
          <w:szCs w:val="20"/>
        </w:rPr>
        <w:t xml:space="preserve">siehe </w:t>
      </w:r>
      <w:r>
        <w:rPr>
          <w:rFonts w:ascii="Arial" w:hAnsi="Arial" w:cs="Arial"/>
          <w:b/>
          <w:sz w:val="20"/>
          <w:szCs w:val="20"/>
        </w:rPr>
        <w:t>vorha</w:t>
      </w:r>
      <w:r w:rsidR="005B4D5E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dene Medikamentenliste </w:t>
      </w:r>
    </w:p>
    <w:p w14:paraId="7955102F" w14:textId="35A5DDEF" w:rsidR="00774BA0" w:rsidRPr="008E39A6" w:rsidRDefault="00774BA0" w:rsidP="008E39A6">
      <w:pPr>
        <w:spacing w:after="16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E39A6">
        <w:rPr>
          <w:rFonts w:ascii="Arial" w:hAnsi="Arial" w:cs="Arial"/>
          <w:bCs/>
          <w:color w:val="000000" w:themeColor="text1"/>
          <w:sz w:val="20"/>
          <w:szCs w:val="20"/>
        </w:rPr>
        <w:t xml:space="preserve">Bei Fragen und Unsicherheiten bitte Telefon an die </w:t>
      </w:r>
      <w:r w:rsidRPr="008E39A6">
        <w:rPr>
          <w:rFonts w:ascii="Arial" w:hAnsi="Arial" w:cs="Arial"/>
          <w:b/>
          <w:color w:val="000000" w:themeColor="text1"/>
          <w:sz w:val="20"/>
          <w:szCs w:val="20"/>
        </w:rPr>
        <w:t>Fachstelle Palliative Care</w:t>
      </w:r>
      <w:r w:rsidR="005316CB" w:rsidRPr="008E39A6">
        <w:rPr>
          <w:rFonts w:ascii="Arial" w:hAnsi="Arial" w:cs="Arial"/>
          <w:bCs/>
          <w:color w:val="000000" w:themeColor="text1"/>
          <w:sz w:val="20"/>
          <w:szCs w:val="20"/>
        </w:rPr>
        <w:t xml:space="preserve">: </w:t>
      </w:r>
      <w:r w:rsidRPr="008E39A6">
        <w:rPr>
          <w:rFonts w:ascii="Arial" w:hAnsi="Arial" w:cs="Arial"/>
          <w:bCs/>
          <w:color w:val="000000" w:themeColor="text1"/>
          <w:sz w:val="20"/>
          <w:szCs w:val="20"/>
        </w:rPr>
        <w:t xml:space="preserve">058 404 47 </w:t>
      </w:r>
      <w:proofErr w:type="gramStart"/>
      <w:r w:rsidRPr="008E39A6">
        <w:rPr>
          <w:rFonts w:ascii="Arial" w:hAnsi="Arial" w:cs="Arial"/>
          <w:bCs/>
          <w:color w:val="000000" w:themeColor="text1"/>
          <w:sz w:val="20"/>
          <w:szCs w:val="20"/>
        </w:rPr>
        <w:t xml:space="preserve">74  </w:t>
      </w:r>
      <w:r w:rsidR="005316CB" w:rsidRPr="008E39A6">
        <w:rPr>
          <w:rFonts w:ascii="Arial" w:hAnsi="Arial" w:cs="Arial"/>
          <w:bCs/>
          <w:color w:val="000000" w:themeColor="text1"/>
          <w:sz w:val="20"/>
          <w:szCs w:val="20"/>
        </w:rPr>
        <w:t>–</w:t>
      </w:r>
      <w:proofErr w:type="gramEnd"/>
      <w:r w:rsidRPr="008E39A6">
        <w:rPr>
          <w:rFonts w:ascii="Arial" w:hAnsi="Arial" w:cs="Arial"/>
          <w:bCs/>
          <w:color w:val="000000" w:themeColor="text1"/>
          <w:sz w:val="20"/>
          <w:szCs w:val="20"/>
        </w:rPr>
        <w:t xml:space="preserve">  7 Tage/Woche</w:t>
      </w:r>
      <w:r w:rsidR="005316CB" w:rsidRPr="008E39A6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Pr="008E39A6">
        <w:rPr>
          <w:rFonts w:ascii="Arial" w:hAnsi="Arial" w:cs="Arial"/>
          <w:bCs/>
          <w:color w:val="000000" w:themeColor="text1"/>
          <w:sz w:val="20"/>
          <w:szCs w:val="20"/>
        </w:rPr>
        <w:t>07.00–22.00</w:t>
      </w:r>
      <w:r w:rsidR="00B035DC">
        <w:rPr>
          <w:rFonts w:ascii="Arial" w:hAnsi="Arial" w:cs="Arial"/>
          <w:bCs/>
          <w:color w:val="000000" w:themeColor="text1"/>
          <w:sz w:val="20"/>
          <w:szCs w:val="20"/>
        </w:rPr>
        <w:t xml:space="preserve"> oder</w:t>
      </w:r>
      <w:r w:rsidR="00230EA8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B035DC">
        <w:rPr>
          <w:rFonts w:ascii="Arial" w:hAnsi="Arial" w:cs="Arial"/>
          <w:bCs/>
          <w:color w:val="000000" w:themeColor="text1"/>
          <w:sz w:val="20"/>
          <w:szCs w:val="20"/>
        </w:rPr>
        <w:t xml:space="preserve"> falls einverstanden</w:t>
      </w:r>
      <w:r w:rsidR="00230EA8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5A60F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D1016E">
        <w:rPr>
          <w:rFonts w:ascii="Arial" w:hAnsi="Arial" w:cs="Arial"/>
          <w:bCs/>
          <w:color w:val="000000" w:themeColor="text1"/>
          <w:sz w:val="20"/>
          <w:szCs w:val="20"/>
        </w:rPr>
        <w:t>b</w:t>
      </w:r>
      <w:r w:rsidR="00B035DC">
        <w:rPr>
          <w:rFonts w:ascii="Arial" w:hAnsi="Arial" w:cs="Arial"/>
          <w:bCs/>
          <w:color w:val="000000" w:themeColor="text1"/>
          <w:sz w:val="20"/>
          <w:szCs w:val="20"/>
        </w:rPr>
        <w:t>ehandelnde</w:t>
      </w:r>
      <w:r w:rsidR="00D1016E">
        <w:rPr>
          <w:rFonts w:ascii="Arial" w:hAnsi="Arial" w:cs="Arial"/>
          <w:bCs/>
          <w:color w:val="000000" w:themeColor="text1"/>
          <w:sz w:val="20"/>
          <w:szCs w:val="20"/>
        </w:rPr>
        <w:t>r Arzt/</w:t>
      </w:r>
      <w:r w:rsidR="00B035DC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30EA8">
        <w:rPr>
          <w:rFonts w:ascii="Arial" w:hAnsi="Arial" w:cs="Arial"/>
          <w:bCs/>
          <w:color w:val="000000" w:themeColor="text1"/>
          <w:sz w:val="20"/>
          <w:szCs w:val="20"/>
        </w:rPr>
        <w:t xml:space="preserve">behandelnde </w:t>
      </w:r>
      <w:r w:rsidR="00B035DC">
        <w:rPr>
          <w:rFonts w:ascii="Arial" w:hAnsi="Arial" w:cs="Arial"/>
          <w:bCs/>
          <w:color w:val="000000" w:themeColor="text1"/>
          <w:sz w:val="20"/>
          <w:szCs w:val="20"/>
        </w:rPr>
        <w:t>Ärztin</w:t>
      </w:r>
      <w:r w:rsidR="00D1016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D1016E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1016E">
        <w:rPr>
          <w:rFonts w:ascii="Arial" w:hAnsi="Arial" w:cs="Arial"/>
          <w:sz w:val="20"/>
          <w:szCs w:val="20"/>
        </w:rPr>
        <w:instrText xml:space="preserve"> FORMTEXT </w:instrText>
      </w:r>
      <w:r w:rsidR="00D1016E">
        <w:rPr>
          <w:rFonts w:ascii="Arial" w:hAnsi="Arial" w:cs="Arial"/>
          <w:sz w:val="20"/>
          <w:szCs w:val="20"/>
        </w:rPr>
      </w:r>
      <w:r w:rsidR="00D1016E">
        <w:rPr>
          <w:rFonts w:ascii="Arial" w:hAnsi="Arial" w:cs="Arial"/>
          <w:sz w:val="20"/>
          <w:szCs w:val="20"/>
        </w:rPr>
        <w:fldChar w:fldCharType="separate"/>
      </w:r>
      <w:r w:rsidR="00D1016E">
        <w:rPr>
          <w:rFonts w:ascii="Arial" w:hAnsi="Arial" w:cs="Arial"/>
          <w:noProof/>
          <w:sz w:val="20"/>
          <w:szCs w:val="20"/>
        </w:rPr>
        <w:t> </w:t>
      </w:r>
      <w:r w:rsidR="00D1016E">
        <w:rPr>
          <w:rFonts w:ascii="Arial" w:hAnsi="Arial" w:cs="Arial"/>
          <w:noProof/>
          <w:sz w:val="20"/>
          <w:szCs w:val="20"/>
        </w:rPr>
        <w:t> </w:t>
      </w:r>
      <w:r w:rsidR="00D1016E">
        <w:rPr>
          <w:rFonts w:ascii="Arial" w:hAnsi="Arial" w:cs="Arial"/>
          <w:noProof/>
          <w:sz w:val="20"/>
          <w:szCs w:val="20"/>
        </w:rPr>
        <w:t> </w:t>
      </w:r>
      <w:r w:rsidR="00D1016E">
        <w:rPr>
          <w:rFonts w:ascii="Arial" w:hAnsi="Arial" w:cs="Arial"/>
          <w:noProof/>
          <w:sz w:val="20"/>
          <w:szCs w:val="20"/>
        </w:rPr>
        <w:t> </w:t>
      </w:r>
      <w:r w:rsidR="00D1016E">
        <w:rPr>
          <w:rFonts w:ascii="Arial" w:hAnsi="Arial" w:cs="Arial"/>
          <w:noProof/>
          <w:sz w:val="20"/>
          <w:szCs w:val="20"/>
        </w:rPr>
        <w:t> </w:t>
      </w:r>
      <w:r w:rsidR="00D1016E">
        <w:rPr>
          <w:rFonts w:ascii="Arial" w:hAnsi="Arial" w:cs="Arial"/>
          <w:sz w:val="20"/>
          <w:szCs w:val="20"/>
        </w:rPr>
        <w:fldChar w:fldCharType="end"/>
      </w:r>
      <w:r w:rsidR="00CF5EA2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F5EA2">
        <w:rPr>
          <w:rFonts w:ascii="Arial" w:hAnsi="Arial" w:cs="Arial"/>
          <w:sz w:val="20"/>
          <w:szCs w:val="20"/>
        </w:rPr>
        <w:instrText xml:space="preserve"> FORMTEXT </w:instrText>
      </w:r>
      <w:r w:rsidR="00CF5EA2">
        <w:rPr>
          <w:rFonts w:ascii="Arial" w:hAnsi="Arial" w:cs="Arial"/>
          <w:sz w:val="20"/>
          <w:szCs w:val="20"/>
        </w:rPr>
      </w:r>
      <w:r w:rsidR="00CF5EA2">
        <w:rPr>
          <w:rFonts w:ascii="Arial" w:hAnsi="Arial" w:cs="Arial"/>
          <w:sz w:val="20"/>
          <w:szCs w:val="20"/>
        </w:rPr>
        <w:fldChar w:fldCharType="separate"/>
      </w:r>
      <w:r w:rsidR="00CF5EA2">
        <w:rPr>
          <w:rFonts w:ascii="Arial" w:hAnsi="Arial" w:cs="Arial"/>
          <w:noProof/>
          <w:sz w:val="20"/>
          <w:szCs w:val="20"/>
        </w:rPr>
        <w:t> </w:t>
      </w:r>
      <w:r w:rsidR="00CF5EA2">
        <w:rPr>
          <w:rFonts w:ascii="Arial" w:hAnsi="Arial" w:cs="Arial"/>
          <w:noProof/>
          <w:sz w:val="20"/>
          <w:szCs w:val="20"/>
        </w:rPr>
        <w:t> </w:t>
      </w:r>
      <w:r w:rsidR="00CF5EA2">
        <w:rPr>
          <w:rFonts w:ascii="Arial" w:hAnsi="Arial" w:cs="Arial"/>
          <w:noProof/>
          <w:sz w:val="20"/>
          <w:szCs w:val="20"/>
        </w:rPr>
        <w:t> </w:t>
      </w:r>
      <w:r w:rsidR="00CF5EA2">
        <w:rPr>
          <w:rFonts w:ascii="Arial" w:hAnsi="Arial" w:cs="Arial"/>
          <w:noProof/>
          <w:sz w:val="20"/>
          <w:szCs w:val="20"/>
        </w:rPr>
        <w:t> </w:t>
      </w:r>
      <w:r w:rsidR="00CF5EA2">
        <w:rPr>
          <w:rFonts w:ascii="Arial" w:hAnsi="Arial" w:cs="Arial"/>
          <w:noProof/>
          <w:sz w:val="20"/>
          <w:szCs w:val="20"/>
        </w:rPr>
        <w:t> </w:t>
      </w:r>
      <w:r w:rsidR="00CF5EA2">
        <w:rPr>
          <w:rFonts w:ascii="Arial" w:hAnsi="Arial" w:cs="Arial"/>
          <w:sz w:val="20"/>
          <w:szCs w:val="20"/>
        </w:rPr>
        <w:fldChar w:fldCharType="end"/>
      </w:r>
    </w:p>
    <w:tbl>
      <w:tblPr>
        <w:tblW w:w="9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4110"/>
      </w:tblGrid>
      <w:tr w:rsidR="00CC3DEE" w:rsidRPr="00CC3DEE" w14:paraId="33B52C30" w14:textId="77777777" w:rsidTr="00EE4C8B">
        <w:trPr>
          <w:trHeight w:val="577"/>
        </w:trPr>
        <w:tc>
          <w:tcPr>
            <w:tcW w:w="1985" w:type="dxa"/>
            <w:shd w:val="clear" w:color="auto" w:fill="BCD9DD"/>
            <w:vAlign w:val="center"/>
          </w:tcPr>
          <w:p w14:paraId="4BC2CDEB" w14:textId="77777777" w:rsidR="00CC3DEE" w:rsidRPr="00CC3DEE" w:rsidRDefault="00CC3DEE" w:rsidP="00EE4C8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bCs/>
                <w:sz w:val="20"/>
                <w:szCs w:val="20"/>
              </w:rPr>
              <w:t>Problem</w:t>
            </w:r>
          </w:p>
        </w:tc>
        <w:tc>
          <w:tcPr>
            <w:tcW w:w="3544" w:type="dxa"/>
            <w:shd w:val="clear" w:color="auto" w:fill="BCD9DD"/>
            <w:vAlign w:val="center"/>
          </w:tcPr>
          <w:p w14:paraId="0B629621" w14:textId="77777777" w:rsidR="00CC3DEE" w:rsidRPr="00CC3DEE" w:rsidRDefault="00CC3DEE" w:rsidP="00EE4C8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bCs/>
                <w:sz w:val="20"/>
                <w:szCs w:val="20"/>
              </w:rPr>
              <w:t>Allgemeine Massnahmen</w:t>
            </w:r>
          </w:p>
        </w:tc>
        <w:tc>
          <w:tcPr>
            <w:tcW w:w="4110" w:type="dxa"/>
            <w:shd w:val="clear" w:color="auto" w:fill="BCD9DD"/>
            <w:vAlign w:val="center"/>
          </w:tcPr>
          <w:p w14:paraId="60262DBA" w14:textId="77777777" w:rsidR="00CC3DEE" w:rsidRPr="00CC3DEE" w:rsidRDefault="00CC3DEE" w:rsidP="00EE4C8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bCs/>
                <w:sz w:val="20"/>
                <w:szCs w:val="20"/>
              </w:rPr>
              <w:t>Medizinische Massnahmen</w:t>
            </w:r>
          </w:p>
        </w:tc>
      </w:tr>
      <w:tr w:rsidR="00CC3DEE" w:rsidRPr="00CC3DEE" w14:paraId="1C05E2A1" w14:textId="77777777" w:rsidTr="00EE4C8B">
        <w:tc>
          <w:tcPr>
            <w:tcW w:w="1985" w:type="dxa"/>
            <w:shd w:val="clear" w:color="auto" w:fill="FBFBFB"/>
          </w:tcPr>
          <w:p w14:paraId="486CEB54" w14:textId="77777777" w:rsidR="00CC3DEE" w:rsidRPr="00CC3DEE" w:rsidRDefault="00CC3DEE" w:rsidP="00EE4C8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 xml:space="preserve">Schmerzen </w:t>
            </w:r>
          </w:p>
          <w:p w14:paraId="158CD0B5" w14:textId="77777777" w:rsidR="00CC3DEE" w:rsidRPr="00CC3DEE" w:rsidRDefault="00CC3DEE" w:rsidP="00EE4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BFBFB"/>
          </w:tcPr>
          <w:p w14:paraId="562F6567" w14:textId="5CB87E07" w:rsidR="00CC3DEE" w:rsidRP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after="20" w:line="276" w:lineRule="auto"/>
              <w:ind w:left="170" w:hanging="1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A2F41">
              <w:rPr>
                <w:rFonts w:ascii="Arial" w:hAnsi="Arial" w:cs="Arial"/>
                <w:sz w:val="20"/>
                <w:szCs w:val="20"/>
              </w:rPr>
              <w:t>Bequeme Lage</w:t>
            </w:r>
            <w:r w:rsidR="00D1016E">
              <w:rPr>
                <w:rFonts w:ascii="Arial" w:hAnsi="Arial" w:cs="Arial"/>
                <w:sz w:val="20"/>
                <w:szCs w:val="20"/>
              </w:rPr>
              <w:t>rung</w:t>
            </w:r>
            <w:r w:rsidRPr="00BA2F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286A8F" w14:textId="77777777" w:rsid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after="20"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Ruhe oder stützende Gespräche</w:t>
            </w:r>
          </w:p>
          <w:p w14:paraId="6A74920C" w14:textId="77777777" w:rsid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BA2F41">
              <w:rPr>
                <w:rFonts w:ascii="Arial" w:hAnsi="Arial" w:cs="Arial"/>
                <w:sz w:val="20"/>
                <w:szCs w:val="20"/>
              </w:rPr>
              <w:t>Entspannungsverfahren</w:t>
            </w:r>
          </w:p>
          <w:p w14:paraId="205F2345" w14:textId="77777777" w:rsid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BA2F41">
              <w:rPr>
                <w:rFonts w:ascii="Arial" w:hAnsi="Arial" w:cs="Arial"/>
                <w:sz w:val="20"/>
                <w:szCs w:val="20"/>
              </w:rPr>
              <w:t>Wärme bzw. Kälteanwendung</w:t>
            </w:r>
          </w:p>
          <w:p w14:paraId="5B0F344F" w14:textId="255DF3CF" w:rsidR="00CC3DEE" w:rsidRP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BA2F41">
              <w:rPr>
                <w:rFonts w:ascii="Arial" w:hAnsi="Arial" w:cs="Arial"/>
                <w:sz w:val="20"/>
                <w:szCs w:val="20"/>
              </w:rPr>
              <w:t xml:space="preserve">Einreibungen, Wickel, Massagen, Physiotherapie, Aromatherapie </w:t>
            </w:r>
          </w:p>
        </w:tc>
        <w:tc>
          <w:tcPr>
            <w:tcW w:w="4110" w:type="dxa"/>
            <w:shd w:val="clear" w:color="auto" w:fill="FBFBFB"/>
          </w:tcPr>
          <w:p w14:paraId="50E3F908" w14:textId="77777777" w:rsidR="00D1016E" w:rsidRDefault="00D1016E" w:rsidP="00D1016E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1915E9">
              <w:rPr>
                <w:rFonts w:ascii="Arial" w:hAnsi="Arial" w:cs="Arial"/>
                <w:b/>
                <w:sz w:val="20"/>
                <w:szCs w:val="20"/>
              </w:rPr>
              <w:t xml:space="preserve">1. Dafalgan </w:t>
            </w:r>
            <w:proofErr w:type="spellStart"/>
            <w:r w:rsidRPr="001915E9">
              <w:rPr>
                <w:rFonts w:ascii="Arial" w:hAnsi="Arial" w:cs="Arial"/>
                <w:sz w:val="20"/>
                <w:szCs w:val="20"/>
              </w:rPr>
              <w:t>Tbl</w:t>
            </w:r>
            <w:proofErr w:type="spellEnd"/>
            <w:r w:rsidRPr="001915E9">
              <w:rPr>
                <w:rFonts w:ascii="Arial" w:hAnsi="Arial" w:cs="Arial"/>
                <w:sz w:val="20"/>
                <w:szCs w:val="20"/>
              </w:rPr>
              <w:t xml:space="preserve"> 500 mg, max. 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15E9">
              <w:rPr>
                <w:rFonts w:ascii="Arial" w:hAnsi="Arial" w:cs="Arial"/>
                <w:sz w:val="20"/>
                <w:szCs w:val="20"/>
              </w:rPr>
              <w:t>x täglich</w:t>
            </w:r>
          </w:p>
          <w:p w14:paraId="05C08E53" w14:textId="3EFCACE7" w:rsidR="00D1016E" w:rsidRPr="001915E9" w:rsidRDefault="00D1016E" w:rsidP="00D1016E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1915E9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proofErr w:type="spellStart"/>
            <w:r w:rsidRPr="001915E9">
              <w:rPr>
                <w:rFonts w:ascii="Arial" w:hAnsi="Arial" w:cs="Arial"/>
                <w:b/>
                <w:sz w:val="20"/>
                <w:szCs w:val="20"/>
              </w:rPr>
              <w:t>Oxynorm</w:t>
            </w:r>
            <w:proofErr w:type="spellEnd"/>
            <w:r w:rsidRPr="001915E9">
              <w:rPr>
                <w:rFonts w:ascii="Arial" w:hAnsi="Arial" w:cs="Arial"/>
                <w:b/>
                <w:sz w:val="20"/>
                <w:szCs w:val="20"/>
              </w:rPr>
              <w:t xml:space="preserve"> Lösung: 10</w:t>
            </w:r>
            <w:r w:rsidR="00B36D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915E9">
              <w:rPr>
                <w:rFonts w:ascii="Arial" w:hAnsi="Arial" w:cs="Arial"/>
                <w:b/>
                <w:sz w:val="20"/>
                <w:szCs w:val="20"/>
              </w:rPr>
              <w:t xml:space="preserve">mg/ml max. </w:t>
            </w:r>
            <w:r w:rsidRPr="001915E9">
              <w:rPr>
                <w:rFonts w:ascii="Arial" w:hAnsi="Arial" w:cs="Arial"/>
                <w:sz w:val="20"/>
                <w:szCs w:val="20"/>
              </w:rPr>
              <w:t>stündlich 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915E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15E9">
              <w:rPr>
                <w:rFonts w:ascii="Arial" w:hAnsi="Arial" w:cs="Arial"/>
                <w:sz w:val="20"/>
                <w:szCs w:val="20"/>
              </w:rPr>
              <w:t>ml (oral)</w:t>
            </w:r>
          </w:p>
          <w:p w14:paraId="06879FB0" w14:textId="35AF4F48" w:rsidR="00CC3DEE" w:rsidRPr="00CC3DEE" w:rsidRDefault="00CC3DEE" w:rsidP="005316CB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i/>
                <w:sz w:val="20"/>
                <w:szCs w:val="20"/>
              </w:rPr>
              <w:t>Oder, wenn schlucken nicht möglich</w:t>
            </w:r>
            <w:r w:rsidR="005316CB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CC3DEE">
              <w:rPr>
                <w:rFonts w:ascii="Arial" w:hAnsi="Arial" w:cs="Arial"/>
                <w:b/>
                <w:sz w:val="20"/>
                <w:szCs w:val="20"/>
              </w:rPr>
              <w:br/>
              <w:t>Morphin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5 </w:t>
            </w:r>
            <w:r w:rsidR="00B60B2C">
              <w:rPr>
                <w:rFonts w:ascii="Arial" w:hAnsi="Arial" w:cs="Arial"/>
                <w:sz w:val="20"/>
                <w:szCs w:val="20"/>
              </w:rPr>
              <w:t xml:space="preserve">bis </w:t>
            </w:r>
            <w:r w:rsidR="00B60B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60B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60B2C">
              <w:rPr>
                <w:rFonts w:ascii="Arial" w:hAnsi="Arial" w:cs="Arial"/>
                <w:sz w:val="20"/>
                <w:szCs w:val="20"/>
              </w:rPr>
            </w:r>
            <w:r w:rsidR="00B60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0B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0B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0B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0B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0B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0B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mg </w:t>
            </w:r>
            <w:proofErr w:type="spellStart"/>
            <w:r w:rsidRPr="00CC3DEE">
              <w:rPr>
                <w:rFonts w:ascii="Arial" w:hAnsi="Arial" w:cs="Arial"/>
                <w:sz w:val="20"/>
                <w:szCs w:val="20"/>
              </w:rPr>
              <w:t>s.c</w:t>
            </w:r>
            <w:proofErr w:type="spellEnd"/>
            <w:r w:rsidRPr="00CC3DEE">
              <w:rPr>
                <w:rFonts w:ascii="Arial" w:hAnsi="Arial" w:cs="Arial"/>
                <w:sz w:val="20"/>
                <w:szCs w:val="20"/>
              </w:rPr>
              <w:t>. max. halbstündlich</w:t>
            </w:r>
          </w:p>
        </w:tc>
      </w:tr>
      <w:tr w:rsidR="00CC3DEE" w:rsidRPr="00CC3DEE" w14:paraId="6C25084B" w14:textId="77777777" w:rsidTr="00EE4C8B">
        <w:tc>
          <w:tcPr>
            <w:tcW w:w="1985" w:type="dxa"/>
            <w:shd w:val="clear" w:color="auto" w:fill="FBFBFB"/>
          </w:tcPr>
          <w:p w14:paraId="28D3FD1A" w14:textId="77777777" w:rsidR="00CC3DEE" w:rsidRPr="00CC3DEE" w:rsidRDefault="00CC3DEE" w:rsidP="00EE4C8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Akute Atemnot</w:t>
            </w:r>
          </w:p>
        </w:tc>
        <w:tc>
          <w:tcPr>
            <w:tcW w:w="3544" w:type="dxa"/>
            <w:shd w:val="clear" w:color="auto" w:fill="FBFBFB"/>
          </w:tcPr>
          <w:p w14:paraId="67A19447" w14:textId="7C66C582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Ruhig </w:t>
            </w:r>
            <w:proofErr w:type="gramStart"/>
            <w:r w:rsidRPr="00CC3DEE">
              <w:rPr>
                <w:rFonts w:ascii="Arial" w:hAnsi="Arial" w:cs="Arial"/>
                <w:sz w:val="20"/>
                <w:szCs w:val="20"/>
              </w:rPr>
              <w:t xml:space="preserve">bei </w:t>
            </w:r>
            <w:r w:rsidR="004B22C5">
              <w:rPr>
                <w:rFonts w:ascii="Arial" w:hAnsi="Arial" w:cs="Arial"/>
                <w:sz w:val="20"/>
                <w:szCs w:val="20"/>
              </w:rPr>
              <w:t>Patient</w:t>
            </w:r>
            <w:proofErr w:type="gramEnd"/>
            <w:r w:rsidR="004B22C5">
              <w:rPr>
                <w:rFonts w:ascii="Arial" w:hAnsi="Arial" w:cs="Arial"/>
                <w:sz w:val="20"/>
                <w:szCs w:val="20"/>
              </w:rPr>
              <w:t>/in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DEE">
              <w:rPr>
                <w:rFonts w:ascii="Arial" w:hAnsi="Arial" w:cs="Arial"/>
                <w:sz w:val="20"/>
                <w:szCs w:val="20"/>
              </w:rPr>
              <w:t>bleiben</w:t>
            </w:r>
          </w:p>
          <w:p w14:paraId="3CC24CB9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Helfende selber langsam atmen</w:t>
            </w:r>
          </w:p>
          <w:p w14:paraId="05062263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Sitzposition und Arme abstützen, T-Lagerung </w:t>
            </w:r>
          </w:p>
          <w:p w14:paraId="5761E6E3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Fenster öffnen, bequeme Kleidung, Luft zufächeln, wenn vorhanden Ventilator, gute Mund- und Lippenpflege, Nasenpflege</w:t>
            </w:r>
          </w:p>
          <w:p w14:paraId="61E371C6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Physiotherapie, atemstimulierende Einreibung</w:t>
            </w:r>
          </w:p>
        </w:tc>
        <w:tc>
          <w:tcPr>
            <w:tcW w:w="4110" w:type="dxa"/>
            <w:shd w:val="clear" w:color="auto" w:fill="FBFBFB"/>
          </w:tcPr>
          <w:p w14:paraId="7FC4730B" w14:textId="7A33A14C" w:rsidR="00D1016E" w:rsidRPr="001915E9" w:rsidRDefault="00D1016E" w:rsidP="00D1016E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1915E9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proofErr w:type="spellStart"/>
            <w:r w:rsidRPr="001915E9">
              <w:rPr>
                <w:rFonts w:ascii="Arial" w:hAnsi="Arial" w:cs="Arial"/>
                <w:b/>
                <w:sz w:val="20"/>
                <w:szCs w:val="20"/>
              </w:rPr>
              <w:t>Oxynorm</w:t>
            </w:r>
            <w:proofErr w:type="spellEnd"/>
            <w:r w:rsidRPr="001915E9">
              <w:rPr>
                <w:rFonts w:ascii="Arial" w:hAnsi="Arial" w:cs="Arial"/>
                <w:b/>
                <w:sz w:val="20"/>
                <w:szCs w:val="20"/>
              </w:rPr>
              <w:t xml:space="preserve"> Lösung: 10</w:t>
            </w:r>
            <w:r w:rsidR="005B4D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915E9">
              <w:rPr>
                <w:rFonts w:ascii="Arial" w:hAnsi="Arial" w:cs="Arial"/>
                <w:b/>
                <w:sz w:val="20"/>
                <w:szCs w:val="20"/>
              </w:rPr>
              <w:t xml:space="preserve">mg/ml </w:t>
            </w:r>
            <w:r w:rsidRPr="001915E9">
              <w:rPr>
                <w:rFonts w:ascii="Arial" w:hAnsi="Arial" w:cs="Arial"/>
                <w:sz w:val="20"/>
                <w:szCs w:val="20"/>
              </w:rPr>
              <w:t>max. stündlich 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915E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15E9">
              <w:rPr>
                <w:rFonts w:ascii="Arial" w:hAnsi="Arial" w:cs="Arial"/>
                <w:sz w:val="20"/>
                <w:szCs w:val="20"/>
              </w:rPr>
              <w:t>ml (oral)</w:t>
            </w:r>
          </w:p>
          <w:p w14:paraId="5EA05E22" w14:textId="4EB540D7" w:rsidR="00CC3DEE" w:rsidRPr="00CC3DEE" w:rsidRDefault="00CC3DEE" w:rsidP="00BA2F41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i/>
                <w:sz w:val="20"/>
                <w:szCs w:val="20"/>
              </w:rPr>
              <w:t>Oder, wenn schlucken nicht möglich</w:t>
            </w:r>
            <w:r w:rsidR="005316CB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CC3DEE">
              <w:rPr>
                <w:rFonts w:ascii="Arial" w:hAnsi="Arial" w:cs="Arial"/>
                <w:b/>
                <w:sz w:val="20"/>
                <w:szCs w:val="20"/>
              </w:rPr>
              <w:br/>
              <w:t>Morphin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5 </w:t>
            </w:r>
            <w:r w:rsidR="00B60B2C">
              <w:rPr>
                <w:rFonts w:ascii="Arial" w:hAnsi="Arial" w:cs="Arial"/>
                <w:sz w:val="20"/>
                <w:szCs w:val="20"/>
              </w:rPr>
              <w:t xml:space="preserve">bis </w:t>
            </w:r>
            <w:r w:rsidR="00B60B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60B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60B2C">
              <w:rPr>
                <w:rFonts w:ascii="Arial" w:hAnsi="Arial" w:cs="Arial"/>
                <w:sz w:val="20"/>
                <w:szCs w:val="20"/>
              </w:rPr>
            </w:r>
            <w:r w:rsidR="00B60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0B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0B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0B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0B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0B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0B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mg </w:t>
            </w:r>
            <w:proofErr w:type="spellStart"/>
            <w:r w:rsidRPr="00CC3DEE">
              <w:rPr>
                <w:rFonts w:ascii="Arial" w:hAnsi="Arial" w:cs="Arial"/>
                <w:sz w:val="20"/>
                <w:szCs w:val="20"/>
              </w:rPr>
              <w:t>s.c</w:t>
            </w:r>
            <w:proofErr w:type="spellEnd"/>
            <w:r w:rsidRPr="00CC3DEE">
              <w:rPr>
                <w:rFonts w:ascii="Arial" w:hAnsi="Arial" w:cs="Arial"/>
                <w:sz w:val="20"/>
                <w:szCs w:val="20"/>
              </w:rPr>
              <w:t>. max. halbstündlich</w:t>
            </w:r>
          </w:p>
          <w:p w14:paraId="49482813" w14:textId="7EF865F3" w:rsidR="00CC3DEE" w:rsidRDefault="00CC3DEE" w:rsidP="00BA2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Inhalation mit </w:t>
            </w:r>
            <w:r w:rsidR="00BA2F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BA2F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A2F41">
              <w:rPr>
                <w:rFonts w:ascii="Arial" w:hAnsi="Arial" w:cs="Arial"/>
                <w:sz w:val="20"/>
                <w:szCs w:val="20"/>
              </w:rPr>
            </w:r>
            <w:r w:rsidR="00BA2F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F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F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F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F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F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F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B60B2C">
              <w:rPr>
                <w:rFonts w:ascii="Arial" w:hAnsi="Arial" w:cs="Arial"/>
                <w:sz w:val="20"/>
                <w:szCs w:val="20"/>
              </w:rPr>
              <w:t xml:space="preserve"> und/oder </w:t>
            </w:r>
          </w:p>
          <w:p w14:paraId="1A6C0993" w14:textId="3DB80E44" w:rsidR="00B60B2C" w:rsidRPr="00CC3DEE" w:rsidRDefault="00B60B2C" w:rsidP="00BA2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Bronchodilatatoren bei obstruktiven Lungenkrankheiten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36460E" w14:textId="75C42D0B" w:rsidR="00CC3DEE" w:rsidRPr="00CC3DEE" w:rsidRDefault="00CC3DEE" w:rsidP="00BA2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Sauerstoff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CC3DEE">
              <w:rPr>
                <w:rFonts w:ascii="Arial" w:hAnsi="Arial" w:cs="Arial"/>
                <w:sz w:val="20"/>
                <w:szCs w:val="20"/>
              </w:rPr>
              <w:t xml:space="preserve"> L/min</w:t>
            </w:r>
          </w:p>
          <w:p w14:paraId="6D2A692A" w14:textId="6DA054AB" w:rsidR="00CC3DEE" w:rsidRPr="00CC3DEE" w:rsidRDefault="00CC3DEE" w:rsidP="00BA2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Temesta bei Angst</w:t>
            </w:r>
            <w:r w:rsidR="00986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C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86C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6C53">
              <w:rPr>
                <w:rFonts w:ascii="Arial" w:hAnsi="Arial" w:cs="Arial"/>
                <w:sz w:val="20"/>
                <w:szCs w:val="20"/>
              </w:rPr>
            </w:r>
            <w:r w:rsidR="00986C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6C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6C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6C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6C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6C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6C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6C53">
              <w:rPr>
                <w:rFonts w:ascii="Arial" w:hAnsi="Arial" w:cs="Arial"/>
                <w:sz w:val="20"/>
                <w:szCs w:val="20"/>
              </w:rPr>
              <w:t>mg</w:t>
            </w:r>
          </w:p>
          <w:p w14:paraId="0F11679F" w14:textId="67AEDF88" w:rsidR="00CC3DEE" w:rsidRPr="00CC3DEE" w:rsidRDefault="00CC3DEE" w:rsidP="00BA2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Diuretika bei Herzinsuffizienz</w:t>
            </w:r>
            <w:r w:rsidR="00986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C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86C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6C53">
              <w:rPr>
                <w:rFonts w:ascii="Arial" w:hAnsi="Arial" w:cs="Arial"/>
                <w:sz w:val="20"/>
                <w:szCs w:val="20"/>
              </w:rPr>
            </w:r>
            <w:r w:rsidR="00986C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6C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6C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6C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6C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6C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6C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6C53">
              <w:rPr>
                <w:rFonts w:ascii="Arial" w:hAnsi="Arial" w:cs="Arial"/>
                <w:sz w:val="20"/>
                <w:szCs w:val="20"/>
              </w:rPr>
              <w:t>mg</w:t>
            </w:r>
          </w:p>
          <w:p w14:paraId="29C0FFE0" w14:textId="1A85570B" w:rsidR="00CC3DEE" w:rsidRPr="00CC3DEE" w:rsidRDefault="00CC3DEE" w:rsidP="00BA2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DEE" w:rsidRPr="00CC3DEE" w14:paraId="29C5EACA" w14:textId="77777777" w:rsidTr="00EE4C8B">
        <w:tc>
          <w:tcPr>
            <w:tcW w:w="1985" w:type="dxa"/>
            <w:shd w:val="clear" w:color="auto" w:fill="FBFBFB"/>
          </w:tcPr>
          <w:p w14:paraId="63BC0FDE" w14:textId="77777777" w:rsidR="00CC3DEE" w:rsidRPr="00CC3DEE" w:rsidRDefault="00CC3DEE" w:rsidP="00EE4C8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  <w:lang w:val="en-US"/>
              </w:rPr>
              <w:t>Angst</w:t>
            </w:r>
          </w:p>
        </w:tc>
        <w:tc>
          <w:tcPr>
            <w:tcW w:w="3544" w:type="dxa"/>
            <w:shd w:val="clear" w:color="auto" w:fill="FBFBFB"/>
          </w:tcPr>
          <w:p w14:paraId="40B9A3C5" w14:textId="5653830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Ruhig </w:t>
            </w:r>
            <w:proofErr w:type="gramStart"/>
            <w:r w:rsidRPr="00CC3DEE">
              <w:rPr>
                <w:rFonts w:ascii="Arial" w:hAnsi="Arial" w:cs="Arial"/>
                <w:sz w:val="20"/>
                <w:szCs w:val="20"/>
              </w:rPr>
              <w:t xml:space="preserve">bei </w:t>
            </w:r>
            <w:r w:rsidR="009E1CCB">
              <w:rPr>
                <w:rFonts w:ascii="Arial" w:hAnsi="Arial" w:cs="Arial"/>
                <w:sz w:val="20"/>
                <w:szCs w:val="20"/>
              </w:rPr>
              <w:t>Patient</w:t>
            </w:r>
            <w:proofErr w:type="gramEnd"/>
            <w:r w:rsidR="009E1CCB">
              <w:rPr>
                <w:rFonts w:ascii="Arial" w:hAnsi="Arial" w:cs="Arial"/>
                <w:sz w:val="20"/>
                <w:szCs w:val="20"/>
              </w:rPr>
              <w:t xml:space="preserve">/in 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bleiben </w:t>
            </w:r>
          </w:p>
          <w:p w14:paraId="2CCC9A87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Stützende, beruhigende Gespräche</w:t>
            </w:r>
          </w:p>
          <w:p w14:paraId="4050FE57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Ev. Sitzwache organisieren, Angehörige informieren</w:t>
            </w:r>
          </w:p>
          <w:p w14:paraId="7E3A2C83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Aromatherapie (Lavendel, Bergamotte, Vanille)</w:t>
            </w:r>
          </w:p>
          <w:p w14:paraId="18CAA6C9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Entspannungsübungen (Massagen, Musik, Meditation)</w:t>
            </w:r>
          </w:p>
        </w:tc>
        <w:tc>
          <w:tcPr>
            <w:tcW w:w="4110" w:type="dxa"/>
            <w:shd w:val="clear" w:color="auto" w:fill="FBFBFB"/>
          </w:tcPr>
          <w:p w14:paraId="316D36FA" w14:textId="5CD687DF" w:rsidR="00CC3DEE" w:rsidRPr="00CC3DEE" w:rsidRDefault="00CC3DEE" w:rsidP="00BA2F41">
            <w:pPr>
              <w:spacing w:before="60"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Temesta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9C7BA3">
              <w:rPr>
                <w:rFonts w:ascii="Arial" w:hAnsi="Arial" w:cs="Arial"/>
                <w:sz w:val="20"/>
                <w:szCs w:val="20"/>
              </w:rPr>
              <w:t xml:space="preserve"> bis 2.5mg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mg </w:t>
            </w:r>
            <w:proofErr w:type="spellStart"/>
            <w:r w:rsidRPr="00CC3DEE">
              <w:rPr>
                <w:rFonts w:ascii="Arial" w:hAnsi="Arial" w:cs="Arial"/>
                <w:sz w:val="20"/>
                <w:szCs w:val="20"/>
              </w:rPr>
              <w:t>Expidet</w:t>
            </w:r>
            <w:proofErr w:type="spellEnd"/>
            <w:r w:rsidRPr="00CC3DEE">
              <w:rPr>
                <w:rFonts w:ascii="Arial" w:hAnsi="Arial" w:cs="Arial"/>
                <w:sz w:val="20"/>
                <w:szCs w:val="20"/>
              </w:rPr>
              <w:t xml:space="preserve"> unter die Zunge max. 7,5 mg/d</w:t>
            </w:r>
            <w:r w:rsidRPr="00CC3DEE">
              <w:rPr>
                <w:rFonts w:ascii="Arial" w:hAnsi="Arial" w:cs="Arial"/>
                <w:i/>
                <w:sz w:val="20"/>
                <w:szCs w:val="20"/>
              </w:rPr>
              <w:br/>
              <w:t>(Mund vorher befeuchten, falls trocken)</w:t>
            </w:r>
          </w:p>
          <w:p w14:paraId="45E2D303" w14:textId="61E72938" w:rsidR="00CC3DEE" w:rsidRPr="00CC3DEE" w:rsidRDefault="00CC3DEE" w:rsidP="00BA2F41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i/>
                <w:iCs/>
                <w:sz w:val="20"/>
                <w:szCs w:val="20"/>
              </w:rPr>
              <w:t>Oder,</w:t>
            </w:r>
            <w:r w:rsidRPr="00CC3DEE">
              <w:rPr>
                <w:rFonts w:ascii="Arial" w:hAnsi="Arial" w:cs="Arial"/>
                <w:i/>
                <w:sz w:val="20"/>
                <w:szCs w:val="20"/>
              </w:rPr>
              <w:t xml:space="preserve"> wenn Speichel schlucken nicht möglich</w:t>
            </w:r>
            <w:r w:rsidR="005316CB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CC3DEE">
              <w:rPr>
                <w:rFonts w:ascii="Arial" w:hAnsi="Arial" w:cs="Arial"/>
                <w:b/>
                <w:sz w:val="20"/>
                <w:szCs w:val="20"/>
              </w:rPr>
              <w:br/>
              <w:t>Dormicum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1 mg </w:t>
            </w:r>
            <w:proofErr w:type="spellStart"/>
            <w:r w:rsidRPr="00CC3DEE">
              <w:rPr>
                <w:rFonts w:ascii="Arial" w:hAnsi="Arial" w:cs="Arial"/>
                <w:sz w:val="20"/>
                <w:szCs w:val="20"/>
              </w:rPr>
              <w:t>s.c</w:t>
            </w:r>
            <w:proofErr w:type="spellEnd"/>
            <w:r w:rsidRPr="00CC3DEE">
              <w:rPr>
                <w:rFonts w:ascii="Arial" w:hAnsi="Arial" w:cs="Arial"/>
                <w:sz w:val="20"/>
                <w:szCs w:val="20"/>
              </w:rPr>
              <w:t>. max. alle 20 min</w:t>
            </w:r>
          </w:p>
        </w:tc>
      </w:tr>
      <w:tr w:rsidR="00CC3DEE" w:rsidRPr="00CC3DEE" w14:paraId="54CA87E4" w14:textId="77777777" w:rsidTr="00EE4C8B">
        <w:trPr>
          <w:trHeight w:val="397"/>
        </w:trPr>
        <w:tc>
          <w:tcPr>
            <w:tcW w:w="1985" w:type="dxa"/>
            <w:shd w:val="clear" w:color="auto" w:fill="FBFBFB"/>
          </w:tcPr>
          <w:p w14:paraId="28CD12EA" w14:textId="77777777" w:rsidR="00CC3DEE" w:rsidRPr="00CC3DEE" w:rsidRDefault="00CC3DEE" w:rsidP="00EE4C8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Übelkeit/</w:t>
            </w:r>
            <w:r w:rsidRPr="00CC3DEE">
              <w:rPr>
                <w:rFonts w:ascii="Arial" w:hAnsi="Arial" w:cs="Arial"/>
                <w:b/>
                <w:sz w:val="20"/>
                <w:szCs w:val="20"/>
              </w:rPr>
              <w:br/>
              <w:t>Erbrechen</w:t>
            </w:r>
          </w:p>
        </w:tc>
        <w:tc>
          <w:tcPr>
            <w:tcW w:w="3544" w:type="dxa"/>
            <w:shd w:val="clear" w:color="auto" w:fill="FBFBFB"/>
          </w:tcPr>
          <w:p w14:paraId="5E5B5214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Essen und Trinken nach Lust, kein Druck, kleine Mahlzeiten, trockenes Gebäck </w:t>
            </w:r>
          </w:p>
          <w:p w14:paraId="7068B682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Oft werden kalte Speisen bevorzugt, Bouillon, Süssgetränke</w:t>
            </w:r>
          </w:p>
          <w:p w14:paraId="5EAA5AC2" w14:textId="77777777" w:rsid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Vermeidung von starken Gerüchen</w:t>
            </w:r>
          </w:p>
          <w:p w14:paraId="21C9ADD5" w14:textId="214D2771" w:rsidR="00CC3DEE" w:rsidRP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BA2F41">
              <w:rPr>
                <w:rFonts w:ascii="Arial" w:hAnsi="Arial" w:cs="Arial"/>
                <w:sz w:val="20"/>
                <w:szCs w:val="20"/>
              </w:rPr>
              <w:t>Schale in Griffnähe</w:t>
            </w:r>
          </w:p>
          <w:p w14:paraId="511E8797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Nach Erbrechen Mund spülen</w:t>
            </w:r>
          </w:p>
          <w:p w14:paraId="1B448313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Häufige Mundpflege</w:t>
            </w:r>
          </w:p>
          <w:p w14:paraId="2E6533DD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Nach Bedarf bis zu halbstündlich Mund befeuchten</w:t>
            </w:r>
          </w:p>
          <w:p w14:paraId="21622C4A" w14:textId="77777777" w:rsid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Aromatherapie (Pfefferminz, Zitrone)</w:t>
            </w:r>
          </w:p>
          <w:p w14:paraId="7D3DF0FA" w14:textId="0D0F5CA7" w:rsidR="00CC3DEE" w:rsidRP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2F41">
              <w:rPr>
                <w:rFonts w:ascii="Arial" w:hAnsi="Arial" w:cs="Arial"/>
                <w:sz w:val="20"/>
                <w:szCs w:val="20"/>
              </w:rPr>
              <w:t>Akupressurpunkt</w:t>
            </w:r>
            <w:proofErr w:type="spellEnd"/>
            <w:r w:rsidRPr="00BA2F41">
              <w:rPr>
                <w:rFonts w:ascii="Arial" w:hAnsi="Arial" w:cs="Arial"/>
                <w:sz w:val="20"/>
                <w:szCs w:val="20"/>
              </w:rPr>
              <w:t xml:space="preserve"> Nähe Handgelenk</w:t>
            </w:r>
          </w:p>
        </w:tc>
        <w:tc>
          <w:tcPr>
            <w:tcW w:w="4110" w:type="dxa"/>
            <w:shd w:val="clear" w:color="auto" w:fill="FBFBFB"/>
          </w:tcPr>
          <w:p w14:paraId="4C52A12E" w14:textId="77777777" w:rsidR="00CC3DEE" w:rsidRPr="00CC3DEE" w:rsidRDefault="00CC3DEE" w:rsidP="00681503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  <w:lang w:val="it-IT"/>
              </w:rPr>
              <w:t>Domperidon-Mepha oro</w:t>
            </w:r>
            <w:r w:rsidRPr="00CC3DEE">
              <w:rPr>
                <w:rFonts w:ascii="Arial" w:hAnsi="Arial" w:cs="Arial"/>
                <w:b/>
                <w:sz w:val="20"/>
                <w:szCs w:val="20"/>
                <w:vertAlign w:val="superscript"/>
                <w:lang w:val="it-IT"/>
              </w:rPr>
              <w:t>®</w:t>
            </w:r>
            <w:r w:rsidRPr="00CC3DE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CC3DEE">
              <w:rPr>
                <w:rFonts w:ascii="Arial" w:hAnsi="Arial" w:cs="Arial"/>
                <w:sz w:val="20"/>
                <w:szCs w:val="20"/>
                <w:lang w:val="it-IT"/>
              </w:rPr>
              <w:t xml:space="preserve">10 mg Tbl. </w:t>
            </w:r>
            <w:r w:rsidRPr="00CC3DEE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CC3DEE">
              <w:rPr>
                <w:rFonts w:ascii="Arial" w:hAnsi="Arial" w:cs="Arial"/>
                <w:sz w:val="20"/>
                <w:szCs w:val="20"/>
              </w:rPr>
              <w:t>3 x tägl. vor den Mahlzeiten</w:t>
            </w:r>
          </w:p>
          <w:p w14:paraId="18FE2D04" w14:textId="77777777" w:rsidR="00CC3DEE" w:rsidRPr="00CC3DEE" w:rsidRDefault="00CC3DEE" w:rsidP="00BA2F41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Haldol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Tropfen 0,5 mg (5 Tropfen) 3 x/Tag</w:t>
            </w:r>
          </w:p>
          <w:p w14:paraId="6A11BAFB" w14:textId="77777777" w:rsidR="00CC3DEE" w:rsidRPr="00CC3DEE" w:rsidRDefault="00CC3DEE" w:rsidP="00681503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Temesta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C3DEE">
              <w:rPr>
                <w:rFonts w:ascii="Arial" w:hAnsi="Arial" w:cs="Arial"/>
                <w:sz w:val="20"/>
                <w:szCs w:val="20"/>
              </w:rPr>
              <w:t>1 mg Expidet ½ Tablette unter die Zunge legen max. 3 x/Tag</w:t>
            </w:r>
          </w:p>
          <w:p w14:paraId="453F28CB" w14:textId="26A6A3D0" w:rsidR="00CC3DEE" w:rsidRPr="00CC3DEE" w:rsidRDefault="00CC3DEE" w:rsidP="00BA2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i/>
                <w:sz w:val="20"/>
                <w:szCs w:val="20"/>
              </w:rPr>
              <w:t>Oder, wenn schlucken nicht möglich</w:t>
            </w:r>
            <w:r w:rsidR="005316CB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CC3DEE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CC3DEE">
              <w:rPr>
                <w:rFonts w:ascii="Arial" w:hAnsi="Arial" w:cs="Arial"/>
                <w:b/>
                <w:sz w:val="20"/>
                <w:szCs w:val="20"/>
              </w:rPr>
              <w:t>Primperan</w:t>
            </w:r>
            <w:proofErr w:type="spellEnd"/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>/</w:t>
            </w:r>
            <w:r w:rsidRPr="00CC3DEE">
              <w:rPr>
                <w:rFonts w:ascii="Arial" w:hAnsi="Arial" w:cs="Arial"/>
                <w:b/>
                <w:sz w:val="20"/>
                <w:szCs w:val="20"/>
              </w:rPr>
              <w:t>Paspertin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Amp. à 10 mg s.c. max 6 x/d</w:t>
            </w:r>
          </w:p>
          <w:p w14:paraId="230CC605" w14:textId="77777777" w:rsidR="00CC3DEE" w:rsidRPr="00CC3DEE" w:rsidRDefault="00CC3DEE" w:rsidP="00BA2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16CB">
              <w:rPr>
                <w:rFonts w:ascii="Arial" w:hAnsi="Arial" w:cs="Arial"/>
                <w:b/>
                <w:bCs/>
                <w:sz w:val="20"/>
                <w:szCs w:val="20"/>
              </w:rPr>
              <w:t>Haldol</w:t>
            </w:r>
            <w:r w:rsidRPr="005316C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®</w:t>
            </w:r>
            <w:r w:rsidRPr="005316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0,5 mg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s.c., bei Bedarf 6 x/Tag</w:t>
            </w:r>
          </w:p>
          <w:p w14:paraId="1DCBEEB1" w14:textId="77777777" w:rsidR="00CC3DEE" w:rsidRPr="00CC3DEE" w:rsidRDefault="00CC3DEE" w:rsidP="00BA2F41">
            <w:pPr>
              <w:spacing w:before="60" w:after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C3DEE">
              <w:rPr>
                <w:rFonts w:ascii="Arial" w:hAnsi="Arial" w:cs="Arial"/>
                <w:i/>
                <w:sz w:val="20"/>
                <w:szCs w:val="20"/>
              </w:rPr>
              <w:t xml:space="preserve">Bei Hirndruck: </w:t>
            </w:r>
            <w:r w:rsidRPr="00CC3DEE">
              <w:rPr>
                <w:rFonts w:ascii="Arial" w:hAnsi="Arial" w:cs="Arial"/>
                <w:iCs/>
                <w:sz w:val="20"/>
                <w:szCs w:val="20"/>
              </w:rPr>
              <w:t xml:space="preserve">Dexamethason 8–16 mg </w:t>
            </w:r>
            <w:proofErr w:type="spellStart"/>
            <w:r w:rsidRPr="00CC3DEE">
              <w:rPr>
                <w:rFonts w:ascii="Arial" w:hAnsi="Arial" w:cs="Arial"/>
                <w:iCs/>
                <w:sz w:val="20"/>
                <w:szCs w:val="20"/>
              </w:rPr>
              <w:t>s.c</w:t>
            </w:r>
            <w:proofErr w:type="spellEnd"/>
            <w:r w:rsidRPr="00CC3DEE">
              <w:rPr>
                <w:rFonts w:ascii="Arial" w:hAnsi="Arial" w:cs="Arial"/>
                <w:iCs/>
                <w:sz w:val="20"/>
                <w:szCs w:val="20"/>
              </w:rPr>
              <w:t>. morgens</w:t>
            </w:r>
          </w:p>
          <w:p w14:paraId="3390CB0D" w14:textId="77777777" w:rsidR="00CC3DEE" w:rsidRPr="00CC3DEE" w:rsidRDefault="00CC3DEE" w:rsidP="00BA2F41">
            <w:pPr>
              <w:spacing w:before="6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3DEE">
              <w:rPr>
                <w:rFonts w:ascii="Arial" w:hAnsi="Arial" w:cs="Arial"/>
                <w:i/>
                <w:sz w:val="20"/>
                <w:szCs w:val="20"/>
              </w:rPr>
              <w:t xml:space="preserve">Bei Ileus: </w:t>
            </w:r>
            <w:r w:rsidRPr="00CC3DEE">
              <w:rPr>
                <w:rFonts w:ascii="Arial" w:hAnsi="Arial" w:cs="Arial"/>
                <w:iCs/>
                <w:sz w:val="20"/>
                <w:szCs w:val="20"/>
              </w:rPr>
              <w:t>Magensonde legen</w:t>
            </w:r>
          </w:p>
        </w:tc>
      </w:tr>
      <w:tr w:rsidR="00CC3DEE" w:rsidRPr="00CC3DEE" w14:paraId="37D6E1BE" w14:textId="77777777" w:rsidTr="00EE4C8B">
        <w:tc>
          <w:tcPr>
            <w:tcW w:w="1985" w:type="dxa"/>
            <w:shd w:val="clear" w:color="auto" w:fill="FBFBFB"/>
          </w:tcPr>
          <w:p w14:paraId="78CC0B51" w14:textId="77777777" w:rsidR="00CC3DEE" w:rsidRPr="00CC3DEE" w:rsidRDefault="00CC3DEE" w:rsidP="00EE4C8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Fieber</w:t>
            </w:r>
          </w:p>
        </w:tc>
        <w:tc>
          <w:tcPr>
            <w:tcW w:w="3544" w:type="dxa"/>
            <w:shd w:val="clear" w:color="auto" w:fill="FBFBFB"/>
          </w:tcPr>
          <w:p w14:paraId="46DB2C4B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Knapp lauwarmes Wasser für Teilwaschung oder Wadenwickel</w:t>
            </w:r>
          </w:p>
          <w:p w14:paraId="613F1B7A" w14:textId="0FEFFEDB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Fiebersenkende Medikamente nur, wenn es </w:t>
            </w:r>
            <w:r w:rsidR="00804554">
              <w:rPr>
                <w:rFonts w:ascii="Arial" w:hAnsi="Arial" w:cs="Arial"/>
                <w:sz w:val="20"/>
                <w:szCs w:val="20"/>
              </w:rPr>
              <w:t>Patient/in</w:t>
            </w:r>
            <w:r w:rsidR="00BA2F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DEE">
              <w:rPr>
                <w:rFonts w:ascii="Arial" w:hAnsi="Arial" w:cs="Arial"/>
                <w:sz w:val="20"/>
                <w:szCs w:val="20"/>
              </w:rPr>
              <w:t>stört</w:t>
            </w:r>
          </w:p>
        </w:tc>
        <w:tc>
          <w:tcPr>
            <w:tcW w:w="4110" w:type="dxa"/>
            <w:shd w:val="clear" w:color="auto" w:fill="FBFBFB"/>
          </w:tcPr>
          <w:p w14:paraId="4D0DF62E" w14:textId="77777777" w:rsidR="00CC3DEE" w:rsidRPr="00CC3DEE" w:rsidRDefault="00CC3DEE" w:rsidP="005316CB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Novalgin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Tropfen max 4 x 20 Trpf/Tag</w:t>
            </w:r>
          </w:p>
          <w:p w14:paraId="2BAA1AE7" w14:textId="5F7A911D" w:rsidR="00CC3DEE" w:rsidRPr="00CC3DEE" w:rsidRDefault="00CC3DEE" w:rsidP="005316CB">
            <w:pPr>
              <w:spacing w:before="6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3DEE">
              <w:rPr>
                <w:rFonts w:ascii="Arial" w:hAnsi="Arial" w:cs="Arial"/>
                <w:i/>
                <w:iCs/>
                <w:sz w:val="20"/>
                <w:szCs w:val="20"/>
              </w:rPr>
              <w:t>Oder</w:t>
            </w:r>
            <w:r w:rsidRPr="00CC3DE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br/>
              <w:t>Dafalgan</w:t>
            </w:r>
            <w:r w:rsidRPr="00CC3DE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C3DEE">
              <w:rPr>
                <w:rFonts w:ascii="Arial" w:hAnsi="Arial" w:cs="Arial"/>
                <w:i/>
                <w:iCs/>
                <w:sz w:val="20"/>
                <w:szCs w:val="20"/>
              </w:rPr>
              <w:t>Tbl</w:t>
            </w:r>
            <w:proofErr w:type="spellEnd"/>
            <w:r w:rsidRPr="00CC3DEE">
              <w:rPr>
                <w:rFonts w:ascii="Arial" w:hAnsi="Arial" w:cs="Arial"/>
                <w:i/>
                <w:iCs/>
                <w:sz w:val="20"/>
                <w:szCs w:val="20"/>
              </w:rPr>
              <w:t>/Brause/</w:t>
            </w:r>
            <w:proofErr w:type="spellStart"/>
            <w:r w:rsidRPr="00CC3DEE">
              <w:rPr>
                <w:rFonts w:ascii="Arial" w:hAnsi="Arial" w:cs="Arial"/>
                <w:i/>
                <w:iCs/>
                <w:sz w:val="20"/>
                <w:szCs w:val="20"/>
              </w:rPr>
              <w:t>odis</w:t>
            </w:r>
            <w:proofErr w:type="spellEnd"/>
            <w:r w:rsidRPr="00CC3D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/supp </w:t>
            </w:r>
            <w:r w:rsidRPr="00CC3DEE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D1016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g bis </w:t>
            </w:r>
            <w:proofErr w:type="spellStart"/>
            <w:r w:rsidRPr="00CC3DEE">
              <w:rPr>
                <w:rFonts w:ascii="Arial" w:hAnsi="Arial" w:cs="Arial"/>
                <w:i/>
                <w:iCs/>
                <w:sz w:val="20"/>
                <w:szCs w:val="20"/>
              </w:rPr>
              <w:t>max</w:t>
            </w:r>
            <w:proofErr w:type="spellEnd"/>
            <w:r w:rsidRPr="00CC3D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x/Tag</w:t>
            </w:r>
          </w:p>
        </w:tc>
      </w:tr>
      <w:tr w:rsidR="00CC3DEE" w:rsidRPr="00CC3DEE" w14:paraId="66F3537F" w14:textId="77777777" w:rsidTr="00EE4C8B">
        <w:trPr>
          <w:trHeight w:val="397"/>
        </w:trPr>
        <w:tc>
          <w:tcPr>
            <w:tcW w:w="1985" w:type="dxa"/>
            <w:shd w:val="clear" w:color="auto" w:fill="FBFBFB"/>
          </w:tcPr>
          <w:p w14:paraId="499EF6FC" w14:textId="7C1DECA2" w:rsidR="00CC3DEE" w:rsidRPr="00CC3DEE" w:rsidRDefault="00CC3DEE" w:rsidP="00EE4C8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lastRenderedPageBreak/>
              <w:t>Mundtrockenheit/</w:t>
            </w:r>
            <w:r w:rsidRPr="00CC3DEE">
              <w:rPr>
                <w:rFonts w:ascii="Arial" w:hAnsi="Arial" w:cs="Arial"/>
                <w:b/>
                <w:sz w:val="20"/>
                <w:szCs w:val="20"/>
              </w:rPr>
              <w:br/>
              <w:t>Durst</w:t>
            </w:r>
          </w:p>
          <w:p w14:paraId="72760DE4" w14:textId="77777777" w:rsidR="00CC3DEE" w:rsidRPr="00CC3DEE" w:rsidRDefault="00CC3DEE" w:rsidP="00EE4C8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BFBFB"/>
          </w:tcPr>
          <w:p w14:paraId="7915ADAB" w14:textId="77777777" w:rsid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BA2F41">
              <w:rPr>
                <w:rFonts w:ascii="Arial" w:hAnsi="Arial" w:cs="Arial"/>
                <w:sz w:val="20"/>
                <w:szCs w:val="20"/>
              </w:rPr>
              <w:t>Tägliche Inspektion der Mundschleimhaut</w:t>
            </w:r>
          </w:p>
          <w:p w14:paraId="3984ACAE" w14:textId="77777777" w:rsid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BA2F41">
              <w:rPr>
                <w:rFonts w:ascii="Arial" w:hAnsi="Arial" w:cs="Arial"/>
                <w:sz w:val="20"/>
                <w:szCs w:val="20"/>
              </w:rPr>
              <w:t>Bei Mukositis nach jeder Mahlzeit Mund mit Wasser oder NaCl 0,9 % spülen</w:t>
            </w:r>
          </w:p>
          <w:p w14:paraId="49873E00" w14:textId="77777777" w:rsid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BA2F41">
              <w:rPr>
                <w:rFonts w:ascii="Arial" w:hAnsi="Arial" w:cs="Arial"/>
                <w:sz w:val="20"/>
                <w:szCs w:val="20"/>
              </w:rPr>
              <w:t xml:space="preserve">Mundpflege, </w:t>
            </w:r>
            <w:proofErr w:type="spellStart"/>
            <w:r w:rsidRPr="00BA2F41">
              <w:rPr>
                <w:rFonts w:ascii="Arial" w:hAnsi="Arial" w:cs="Arial"/>
                <w:sz w:val="20"/>
                <w:szCs w:val="20"/>
              </w:rPr>
              <w:t>Dentaswap</w:t>
            </w:r>
            <w:proofErr w:type="spellEnd"/>
          </w:p>
          <w:p w14:paraId="4421958E" w14:textId="375B6D92" w:rsidR="00CC3DEE" w:rsidRP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BA2F41">
              <w:rPr>
                <w:rFonts w:ascii="Arial" w:hAnsi="Arial" w:cs="Arial"/>
                <w:sz w:val="20"/>
                <w:szCs w:val="20"/>
              </w:rPr>
              <w:t xml:space="preserve">Sprühfläschchen mit verschiedenen Flüssigkeiten </w:t>
            </w:r>
          </w:p>
          <w:p w14:paraId="577341C0" w14:textId="77777777" w:rsidR="00CC3DEE" w:rsidRP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BA2F41">
              <w:rPr>
                <w:rFonts w:ascii="Arial" w:hAnsi="Arial" w:cs="Arial"/>
                <w:sz w:val="20"/>
                <w:szCs w:val="20"/>
              </w:rPr>
              <w:t>Butter-Honig-Gemisch auf Mundschleimhaut streichen</w:t>
            </w:r>
          </w:p>
          <w:p w14:paraId="7BAE426E" w14:textId="77777777" w:rsidR="00CC3DEE" w:rsidRP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BA2F41">
              <w:rPr>
                <w:rFonts w:ascii="Arial" w:hAnsi="Arial" w:cs="Arial"/>
                <w:sz w:val="20"/>
                <w:szCs w:val="20"/>
              </w:rPr>
              <w:t>Regelmässige Lippenpflege</w:t>
            </w:r>
          </w:p>
          <w:p w14:paraId="67377470" w14:textId="77777777" w:rsidR="00CC3DEE" w:rsidRP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BA2F41">
              <w:rPr>
                <w:rFonts w:ascii="Arial" w:hAnsi="Arial" w:cs="Arial"/>
                <w:sz w:val="20"/>
                <w:szCs w:val="20"/>
              </w:rPr>
              <w:t>Zitrusfruchtstücke fördern Speichelbildung</w:t>
            </w:r>
          </w:p>
          <w:p w14:paraId="557ADDE7" w14:textId="77777777" w:rsidR="00CC3DEE" w:rsidRP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BA2F41">
              <w:rPr>
                <w:rFonts w:ascii="Arial" w:hAnsi="Arial" w:cs="Arial"/>
                <w:sz w:val="20"/>
                <w:szCs w:val="20"/>
              </w:rPr>
              <w:t>Eiswürfel</w:t>
            </w:r>
          </w:p>
          <w:p w14:paraId="659FD25D" w14:textId="77777777" w:rsidR="00CC3DEE" w:rsidRP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BA2F41">
              <w:rPr>
                <w:rFonts w:ascii="Arial" w:hAnsi="Arial" w:cs="Arial"/>
                <w:sz w:val="20"/>
                <w:szCs w:val="20"/>
              </w:rPr>
              <w:t>Bonbons, Kaugummi</w:t>
            </w:r>
          </w:p>
        </w:tc>
        <w:tc>
          <w:tcPr>
            <w:tcW w:w="4110" w:type="dxa"/>
            <w:shd w:val="clear" w:color="auto" w:fill="FBFBFB"/>
          </w:tcPr>
          <w:p w14:paraId="3F5625C2" w14:textId="77777777" w:rsidR="00CC3DEE" w:rsidRPr="00CC3DEE" w:rsidRDefault="00CC3DEE" w:rsidP="00EE4C8B">
            <w:pPr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C3DEE" w:rsidRPr="00CC3DEE" w14:paraId="0025FAFA" w14:textId="77777777" w:rsidTr="00EE4C8B">
        <w:trPr>
          <w:trHeight w:val="397"/>
        </w:trPr>
        <w:tc>
          <w:tcPr>
            <w:tcW w:w="1985" w:type="dxa"/>
            <w:shd w:val="clear" w:color="auto" w:fill="FBFBFB"/>
          </w:tcPr>
          <w:p w14:paraId="1FD72F0B" w14:textId="77777777" w:rsidR="00CC3DEE" w:rsidRPr="00CC3DEE" w:rsidRDefault="00CC3DEE" w:rsidP="00EE4C8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Unruhe/</w:t>
            </w:r>
            <w:r w:rsidRPr="00CC3DEE">
              <w:rPr>
                <w:rFonts w:ascii="Arial" w:hAnsi="Arial" w:cs="Arial"/>
                <w:b/>
                <w:sz w:val="20"/>
                <w:szCs w:val="20"/>
              </w:rPr>
              <w:br/>
              <w:t>Verwirrung</w:t>
            </w:r>
          </w:p>
          <w:p w14:paraId="1D346ECC" w14:textId="77777777" w:rsidR="00CC3DEE" w:rsidRPr="00CC3DEE" w:rsidRDefault="00CC3DEE" w:rsidP="00EE4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BFBFB"/>
          </w:tcPr>
          <w:p w14:paraId="7F8B4B9E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Ruhige Anwesenheit vertrauter Personen, nach Möglichkeit für Ablösung sorgen</w:t>
            </w:r>
          </w:p>
          <w:p w14:paraId="1DE0DF7E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Ursachen suchen (z. B. Stuhl- oder Urinverhalt?)</w:t>
            </w:r>
          </w:p>
          <w:p w14:paraId="56EA9840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Vertraute Atmosphäre, Ruhe und Orientierung (genügend Licht, Ort, Uhrzeit, Kalender)</w:t>
            </w:r>
          </w:p>
          <w:p w14:paraId="00DFA0ED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Ev. Brille und Hörhilfe </w:t>
            </w:r>
          </w:p>
          <w:p w14:paraId="7FCA1FE8" w14:textId="77777777" w:rsid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DEE">
              <w:rPr>
                <w:rFonts w:ascii="Arial" w:hAnsi="Arial" w:cs="Arial"/>
                <w:sz w:val="20"/>
                <w:szCs w:val="20"/>
              </w:rPr>
              <w:t>Sturzpräventionsmassnahmen</w:t>
            </w:r>
            <w:proofErr w:type="spellEnd"/>
          </w:p>
          <w:p w14:paraId="4C7434DA" w14:textId="6FF75D7B" w:rsidR="00CC3DEE" w:rsidRP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BA2F41">
              <w:rPr>
                <w:rFonts w:ascii="Arial" w:hAnsi="Arial" w:cs="Arial"/>
                <w:sz w:val="20"/>
                <w:szCs w:val="20"/>
              </w:rPr>
              <w:t xml:space="preserve">Schmerzen </w:t>
            </w:r>
            <w:proofErr w:type="spellStart"/>
            <w:r w:rsidRPr="00BA2F41">
              <w:rPr>
                <w:rFonts w:ascii="Arial" w:hAnsi="Arial" w:cs="Arial"/>
                <w:sz w:val="20"/>
                <w:szCs w:val="20"/>
              </w:rPr>
              <w:t>ausschliessen</w:t>
            </w:r>
            <w:proofErr w:type="spellEnd"/>
            <w:r w:rsidRPr="00BA2F41">
              <w:rPr>
                <w:rFonts w:ascii="Arial" w:hAnsi="Arial" w:cs="Arial"/>
                <w:sz w:val="20"/>
                <w:szCs w:val="20"/>
              </w:rPr>
              <w:t xml:space="preserve"> oder behandeln</w:t>
            </w:r>
          </w:p>
          <w:p w14:paraId="211C6674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Stress reduzieren, auf mindestens </w:t>
            </w:r>
            <w:r w:rsidRPr="00CC3DEE">
              <w:rPr>
                <w:rFonts w:ascii="Arial" w:hAnsi="Arial" w:cs="Arial"/>
                <w:sz w:val="20"/>
                <w:szCs w:val="20"/>
              </w:rPr>
              <w:br/>
              <w:t>4 h Schlaf am Stück achten</w:t>
            </w:r>
          </w:p>
          <w:p w14:paraId="59932470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Möglichst keine Zu- oder Ableitungen</w:t>
            </w:r>
          </w:p>
        </w:tc>
        <w:tc>
          <w:tcPr>
            <w:tcW w:w="4110" w:type="dxa"/>
            <w:shd w:val="clear" w:color="auto" w:fill="FBFBFB"/>
          </w:tcPr>
          <w:p w14:paraId="7CE9D4A5" w14:textId="6B4DE713" w:rsidR="00CC3DEE" w:rsidRPr="00CC3DEE" w:rsidRDefault="00CC3DEE" w:rsidP="005316CB">
            <w:pPr>
              <w:spacing w:before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3DEE">
              <w:rPr>
                <w:rFonts w:ascii="Arial" w:hAnsi="Arial" w:cs="Arial"/>
                <w:i/>
                <w:sz w:val="20"/>
                <w:szCs w:val="20"/>
              </w:rPr>
              <w:t>Falls allgemeine Massnahmen nicht greifen</w:t>
            </w:r>
            <w:r w:rsidR="005316CB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318FB6BA" w14:textId="77777777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Haldol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Tropfen 0,5 mg = 5 Tropfen (max. 5 mg/d)</w:t>
            </w:r>
          </w:p>
          <w:p w14:paraId="7161CFEA" w14:textId="77777777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Dipiperon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40 mg ½ bis 4 x/Tag (80 mg)</w:t>
            </w:r>
          </w:p>
          <w:p w14:paraId="507235C0" w14:textId="77777777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Sequase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25 mg bis </w:t>
            </w:r>
            <w:proofErr w:type="gramStart"/>
            <w:r w:rsidRPr="00CC3DEE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mal</w:t>
            </w:r>
            <w:proofErr w:type="gramEnd"/>
            <w:r w:rsidRPr="00CC3DEE">
              <w:rPr>
                <w:rFonts w:ascii="Arial" w:hAnsi="Arial" w:cs="Arial"/>
                <w:sz w:val="20"/>
                <w:szCs w:val="20"/>
              </w:rPr>
              <w:t>/Tag</w:t>
            </w:r>
          </w:p>
          <w:p w14:paraId="4884D666" w14:textId="230C00A9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Temesta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Exp. 1 mg </w:t>
            </w:r>
            <w:r w:rsidR="00470129">
              <w:rPr>
                <w:rFonts w:ascii="Arial" w:hAnsi="Arial" w:cs="Arial"/>
                <w:sz w:val="20"/>
                <w:szCs w:val="20"/>
              </w:rPr>
              <w:t>bis 2</w:t>
            </w:r>
            <w:r w:rsidR="00677DA0">
              <w:rPr>
                <w:rFonts w:ascii="Arial" w:hAnsi="Arial" w:cs="Arial"/>
                <w:sz w:val="20"/>
                <w:szCs w:val="20"/>
              </w:rPr>
              <w:t>,</w:t>
            </w:r>
            <w:r w:rsidR="00470129">
              <w:rPr>
                <w:rFonts w:ascii="Arial" w:hAnsi="Arial" w:cs="Arial"/>
                <w:sz w:val="20"/>
                <w:szCs w:val="20"/>
              </w:rPr>
              <w:t>5</w:t>
            </w:r>
            <w:r w:rsidR="00677D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129">
              <w:rPr>
                <w:rFonts w:ascii="Arial" w:hAnsi="Arial" w:cs="Arial"/>
                <w:sz w:val="20"/>
                <w:szCs w:val="20"/>
              </w:rPr>
              <w:t xml:space="preserve">mg </w:t>
            </w:r>
            <w:proofErr w:type="spellStart"/>
            <w:r w:rsidRPr="00CC3DEE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CC3DEE">
              <w:rPr>
                <w:rFonts w:ascii="Arial" w:hAnsi="Arial" w:cs="Arial"/>
                <w:sz w:val="20"/>
                <w:szCs w:val="20"/>
              </w:rPr>
              <w:t xml:space="preserve"> 4 x/Tag</w:t>
            </w:r>
          </w:p>
          <w:p w14:paraId="2B21E41E" w14:textId="258B47CA" w:rsidR="00CC3DEE" w:rsidRPr="00CC3DEE" w:rsidRDefault="00CC3DEE" w:rsidP="005316CB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iCs/>
                <w:sz w:val="20"/>
                <w:szCs w:val="20"/>
              </w:rPr>
              <w:t xml:space="preserve">Oder, </w:t>
            </w:r>
            <w:r w:rsidRPr="00CC3DEE">
              <w:rPr>
                <w:rFonts w:ascii="Arial" w:hAnsi="Arial" w:cs="Arial"/>
                <w:i/>
                <w:sz w:val="20"/>
                <w:szCs w:val="20"/>
              </w:rPr>
              <w:t>wenn schlucken nicht möglich</w:t>
            </w:r>
            <w:r w:rsidR="005316CB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CC3DEE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CC3DEE">
              <w:rPr>
                <w:rFonts w:ascii="Arial" w:hAnsi="Arial" w:cs="Arial"/>
                <w:b/>
                <w:sz w:val="20"/>
                <w:szCs w:val="20"/>
              </w:rPr>
              <w:t>Haldol</w:t>
            </w:r>
            <w:proofErr w:type="spellEnd"/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0,5 mg </w:t>
            </w:r>
            <w:proofErr w:type="spellStart"/>
            <w:r w:rsidRPr="00CC3DEE">
              <w:rPr>
                <w:rFonts w:ascii="Arial" w:hAnsi="Arial" w:cs="Arial"/>
                <w:sz w:val="20"/>
                <w:szCs w:val="20"/>
              </w:rPr>
              <w:t>s.c</w:t>
            </w:r>
            <w:proofErr w:type="spellEnd"/>
            <w:r w:rsidRPr="00CC3DEE">
              <w:rPr>
                <w:rFonts w:ascii="Arial" w:hAnsi="Arial" w:cs="Arial"/>
                <w:sz w:val="20"/>
                <w:szCs w:val="20"/>
              </w:rPr>
              <w:t>., max. 6 x/Tag</w:t>
            </w:r>
          </w:p>
          <w:p w14:paraId="5AE9AE98" w14:textId="77777777" w:rsidR="00CC3DEE" w:rsidRDefault="00CC3DEE" w:rsidP="00681503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Dormicum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1 mg s.c. max. stündlich ev. Perfusor (Stopp nach 6 h, Neubeurteilung) </w:t>
            </w:r>
          </w:p>
          <w:p w14:paraId="4E391D4D" w14:textId="03B66FD8" w:rsidR="00D1016E" w:rsidRPr="00CC3DEE" w:rsidRDefault="00D1016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62D1E">
              <w:rPr>
                <w:rFonts w:ascii="Arial" w:hAnsi="Arial" w:cs="Arial"/>
                <w:b/>
                <w:sz w:val="20"/>
                <w:szCs w:val="20"/>
              </w:rPr>
              <w:t>Morphin</w:t>
            </w:r>
            <w:r w:rsidRPr="00962D1E">
              <w:rPr>
                <w:rFonts w:ascii="Arial" w:hAnsi="Arial" w:cs="Arial"/>
                <w:sz w:val="20"/>
                <w:szCs w:val="20"/>
              </w:rPr>
              <w:t xml:space="preserve"> 5 mg </w:t>
            </w:r>
            <w:r w:rsidR="00470129">
              <w:rPr>
                <w:rFonts w:ascii="Arial" w:hAnsi="Arial" w:cs="Arial"/>
                <w:sz w:val="20"/>
                <w:szCs w:val="20"/>
              </w:rPr>
              <w:t xml:space="preserve">bis </w:t>
            </w:r>
            <w:r w:rsidR="0047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7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0129">
              <w:rPr>
                <w:rFonts w:ascii="Arial" w:hAnsi="Arial" w:cs="Arial"/>
                <w:sz w:val="20"/>
                <w:szCs w:val="20"/>
              </w:rPr>
            </w:r>
            <w:r w:rsidR="0047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12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0129">
              <w:rPr>
                <w:rFonts w:ascii="Arial" w:hAnsi="Arial" w:cs="Arial"/>
                <w:sz w:val="20"/>
                <w:szCs w:val="20"/>
              </w:rPr>
              <w:t>mg</w:t>
            </w:r>
            <w:r w:rsidR="00470129" w:rsidRPr="00962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2D1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.c</w:t>
            </w:r>
            <w:proofErr w:type="spellEnd"/>
            <w:r w:rsidR="00C20F9F">
              <w:rPr>
                <w:rFonts w:ascii="Arial" w:hAnsi="Arial" w:cs="Arial"/>
                <w:sz w:val="20"/>
                <w:szCs w:val="20"/>
              </w:rPr>
              <w:t>.</w:t>
            </w:r>
            <w:r w:rsidRPr="00962D1E">
              <w:rPr>
                <w:rFonts w:ascii="Arial" w:hAnsi="Arial" w:cs="Arial"/>
                <w:sz w:val="20"/>
                <w:szCs w:val="20"/>
              </w:rPr>
              <w:t xml:space="preserve"> ma</w:t>
            </w:r>
            <w:r w:rsidR="00C20F9F">
              <w:rPr>
                <w:rFonts w:ascii="Arial" w:hAnsi="Arial" w:cs="Arial"/>
                <w:sz w:val="20"/>
                <w:szCs w:val="20"/>
              </w:rPr>
              <w:t xml:space="preserve">x. </w:t>
            </w:r>
            <w:r w:rsidRPr="00962D1E">
              <w:rPr>
                <w:rFonts w:ascii="Arial" w:hAnsi="Arial" w:cs="Arial"/>
                <w:sz w:val="20"/>
                <w:szCs w:val="20"/>
              </w:rPr>
              <w:t>stündlich</w:t>
            </w:r>
          </w:p>
        </w:tc>
      </w:tr>
      <w:tr w:rsidR="00CC3DEE" w:rsidRPr="00CC3DEE" w14:paraId="549D1F8F" w14:textId="77777777" w:rsidTr="00EE4C8B">
        <w:trPr>
          <w:trHeight w:val="397"/>
        </w:trPr>
        <w:tc>
          <w:tcPr>
            <w:tcW w:w="1985" w:type="dxa"/>
            <w:shd w:val="clear" w:color="auto" w:fill="FBFBFB"/>
          </w:tcPr>
          <w:p w14:paraId="4C1A00CB" w14:textId="77777777" w:rsidR="00CC3DEE" w:rsidRPr="00CC3DEE" w:rsidRDefault="00CC3DEE" w:rsidP="00EE4C8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  <w:lang w:val="en-US"/>
              </w:rPr>
              <w:t>Verstopfung</w:t>
            </w:r>
          </w:p>
        </w:tc>
        <w:tc>
          <w:tcPr>
            <w:tcW w:w="3544" w:type="dxa"/>
            <w:shd w:val="clear" w:color="auto" w:fill="FBFBFB"/>
          </w:tcPr>
          <w:p w14:paraId="1C9D3987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Zeitdruck vermeiden</w:t>
            </w:r>
          </w:p>
          <w:p w14:paraId="56B4A05F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Gewohnheiten berücksichtigen</w:t>
            </w:r>
          </w:p>
          <w:p w14:paraId="6A793C6B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Bauchmassage, ausstreichend. Wärme und/oder warme Wickel</w:t>
            </w:r>
          </w:p>
          <w:p w14:paraId="480FC1E4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Fruchtsäfte, Dörrobst</w:t>
            </w:r>
          </w:p>
          <w:p w14:paraId="1F8E2CAF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Bei Einnahme von Movicol Mindesttrinkmenge von 1 Liter täglich </w:t>
            </w:r>
          </w:p>
        </w:tc>
        <w:tc>
          <w:tcPr>
            <w:tcW w:w="4110" w:type="dxa"/>
            <w:shd w:val="clear" w:color="auto" w:fill="FBFBFB"/>
          </w:tcPr>
          <w:p w14:paraId="2C54FBC9" w14:textId="77777777" w:rsidR="00CC3DEE" w:rsidRPr="00CC3DEE" w:rsidRDefault="00CC3DEE" w:rsidP="005316CB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Laxoberon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5–20 Tropfen abends, frühzeitig mit 5 Tr. beginnen und bei ungenügender Wirkung tgl. steigern</w:t>
            </w:r>
          </w:p>
          <w:p w14:paraId="534C0910" w14:textId="77777777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  <w:lang w:val="en-US"/>
              </w:rPr>
              <w:t>Movicol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  <w:lang w:val="en-US"/>
              </w:rPr>
              <w:t xml:space="preserve"> 1–2 Sachets/Tag</w:t>
            </w:r>
          </w:p>
          <w:p w14:paraId="270489C0" w14:textId="77777777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  <w:lang w:val="en-US"/>
              </w:rPr>
              <w:t>Bulboid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  <w:lang w:val="en-US"/>
              </w:rPr>
              <w:t xml:space="preserve"> supp 1 x/Tag</w:t>
            </w:r>
          </w:p>
          <w:p w14:paraId="7DD812C4" w14:textId="77777777" w:rsidR="00C20F9F" w:rsidRDefault="00CC3DEE" w:rsidP="00681503">
            <w:pPr>
              <w:spacing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Bei anhaltender Verstopfung (ca. 3 Tage ohne Stuhlgang)</w:t>
            </w:r>
            <w:r w:rsidR="00C20F9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425438B" w14:textId="1E8205F9" w:rsidR="00CC3DEE" w:rsidRPr="00CC3DEE" w:rsidRDefault="00CC3DEE" w:rsidP="005316CB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DEE">
              <w:rPr>
                <w:rFonts w:ascii="Arial" w:hAnsi="Arial" w:cs="Arial"/>
                <w:b/>
                <w:sz w:val="20"/>
                <w:szCs w:val="20"/>
              </w:rPr>
              <w:t>Clyssie</w:t>
            </w:r>
            <w:proofErr w:type="spellEnd"/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® 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verabreichen </w:t>
            </w:r>
          </w:p>
        </w:tc>
      </w:tr>
      <w:tr w:rsidR="00CC3DEE" w:rsidRPr="00CC3DEE" w14:paraId="7E3A99BC" w14:textId="77777777" w:rsidTr="00EE4C8B">
        <w:trPr>
          <w:trHeight w:val="397"/>
        </w:trPr>
        <w:tc>
          <w:tcPr>
            <w:tcW w:w="1985" w:type="dxa"/>
            <w:shd w:val="clear" w:color="auto" w:fill="FBFBFB"/>
          </w:tcPr>
          <w:p w14:paraId="2AD098BA" w14:textId="77777777" w:rsidR="00CC3DEE" w:rsidRPr="00CC3DEE" w:rsidRDefault="00CC3DEE" w:rsidP="00EE4C8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  <w:lang w:val="en-US"/>
              </w:rPr>
              <w:t>Krampfanfall</w:t>
            </w:r>
          </w:p>
          <w:p w14:paraId="1F7FE101" w14:textId="77777777" w:rsidR="00CC3DEE" w:rsidRPr="00CC3DEE" w:rsidRDefault="00CC3DEE" w:rsidP="00EE4C8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FBFBFB"/>
          </w:tcPr>
          <w:p w14:paraId="07E79724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Ruhe bewahren – ein Krampfanfall hört in der Regel in 2–10 Minuten von selbst auf</w:t>
            </w:r>
          </w:p>
          <w:p w14:paraId="5A9E0742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Verletzungsgefahr minimieren</w:t>
            </w:r>
          </w:p>
          <w:p w14:paraId="7B895E3E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Gegenstände in der Umgebung entfernen, bequeme Lagerung, wenn möglich, auf die Seite legen, Kissen unter den Kopf</w:t>
            </w:r>
          </w:p>
        </w:tc>
        <w:tc>
          <w:tcPr>
            <w:tcW w:w="4110" w:type="dxa"/>
            <w:shd w:val="clear" w:color="auto" w:fill="FBFBFB"/>
          </w:tcPr>
          <w:p w14:paraId="5FF1669C" w14:textId="77777777" w:rsidR="00CC3DEE" w:rsidRPr="00CC3DEE" w:rsidRDefault="00CC3DEE" w:rsidP="005316CB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Temesta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2,5 mg Expidet Tbl. unter die Zunge geben</w:t>
            </w:r>
          </w:p>
          <w:p w14:paraId="4AFA52B3" w14:textId="128EC561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Dormicum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Nasenspray (1 Hub 2,5 mg/Hub)</w:t>
            </w:r>
            <w:r w:rsidRPr="00CC3DEE">
              <w:rPr>
                <w:rFonts w:ascii="Arial" w:hAnsi="Arial" w:cs="Arial"/>
                <w:sz w:val="20"/>
                <w:szCs w:val="20"/>
              </w:rPr>
              <w:br/>
              <w:t>Dormicum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2,5 mg </w:t>
            </w:r>
            <w:proofErr w:type="spellStart"/>
            <w:r w:rsidRPr="00CC3DEE">
              <w:rPr>
                <w:rFonts w:ascii="Arial" w:hAnsi="Arial" w:cs="Arial"/>
                <w:sz w:val="20"/>
                <w:szCs w:val="20"/>
              </w:rPr>
              <w:t>s.c</w:t>
            </w:r>
            <w:proofErr w:type="spellEnd"/>
            <w:r w:rsidRPr="00CC3DEE">
              <w:rPr>
                <w:rFonts w:ascii="Arial" w:hAnsi="Arial" w:cs="Arial"/>
                <w:sz w:val="20"/>
                <w:szCs w:val="20"/>
              </w:rPr>
              <w:t>.</w:t>
            </w:r>
            <w:r w:rsidR="00C20F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DEE">
              <w:rPr>
                <w:rFonts w:ascii="Arial" w:hAnsi="Arial" w:cs="Arial"/>
                <w:sz w:val="20"/>
                <w:szCs w:val="20"/>
              </w:rPr>
              <w:br/>
              <w:t>alle 15 Minuten wiederholen</w:t>
            </w:r>
          </w:p>
          <w:p w14:paraId="004389AD" w14:textId="4F770F1A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i/>
                <w:sz w:val="20"/>
                <w:szCs w:val="20"/>
              </w:rPr>
              <w:t>Wenn keine Besserung in 10 Minute</w:t>
            </w:r>
            <w:r w:rsidR="005316CB">
              <w:rPr>
                <w:rFonts w:ascii="Arial" w:hAnsi="Arial" w:cs="Arial"/>
                <w:i/>
                <w:sz w:val="20"/>
                <w:szCs w:val="20"/>
              </w:rPr>
              <w:t xml:space="preserve">n: 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Information Arzt und/oder Sanität </w:t>
            </w:r>
            <w:r w:rsidRPr="005316CB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  <w:p w14:paraId="3A0573DC" w14:textId="7D2BEC3B" w:rsidR="00CC3DEE" w:rsidRPr="00CC3DEE" w:rsidRDefault="00CC3DEE" w:rsidP="005316CB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i/>
                <w:sz w:val="20"/>
                <w:szCs w:val="20"/>
              </w:rPr>
              <w:t>Wenn fixe Antiepileptika nicht mehr geschluckt werden können</w:t>
            </w:r>
            <w:r w:rsidR="005316CB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CC3DEE">
              <w:rPr>
                <w:rFonts w:ascii="Arial" w:hAnsi="Arial" w:cs="Arial"/>
                <w:b/>
                <w:sz w:val="20"/>
                <w:szCs w:val="20"/>
              </w:rPr>
              <w:br/>
              <w:t>Rivotril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1 mg </w:t>
            </w:r>
            <w:proofErr w:type="spellStart"/>
            <w:r w:rsidRPr="00CC3DEE">
              <w:rPr>
                <w:rFonts w:ascii="Arial" w:hAnsi="Arial" w:cs="Arial"/>
                <w:sz w:val="20"/>
                <w:szCs w:val="20"/>
              </w:rPr>
              <w:t>s.c</w:t>
            </w:r>
            <w:proofErr w:type="spellEnd"/>
            <w:r w:rsidRPr="00CC3DEE">
              <w:rPr>
                <w:rFonts w:ascii="Arial" w:hAnsi="Arial" w:cs="Arial"/>
                <w:sz w:val="20"/>
                <w:szCs w:val="20"/>
              </w:rPr>
              <w:t xml:space="preserve">. alle </w:t>
            </w:r>
            <w:r w:rsidR="005B4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B4D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B4D5E">
              <w:rPr>
                <w:rFonts w:ascii="Arial" w:hAnsi="Arial" w:cs="Arial"/>
                <w:sz w:val="20"/>
                <w:szCs w:val="20"/>
              </w:rPr>
            </w:r>
            <w:r w:rsidR="005B4D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4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D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</w:tr>
      <w:tr w:rsidR="00CC3DEE" w:rsidRPr="00D22A60" w14:paraId="243EAD01" w14:textId="77777777" w:rsidTr="00EE4C8B">
        <w:trPr>
          <w:trHeight w:val="397"/>
        </w:trPr>
        <w:tc>
          <w:tcPr>
            <w:tcW w:w="1985" w:type="dxa"/>
            <w:shd w:val="clear" w:color="auto" w:fill="FBFBFB"/>
          </w:tcPr>
          <w:p w14:paraId="2928AF38" w14:textId="77777777" w:rsidR="00CC3DEE" w:rsidRPr="00CC3DEE" w:rsidRDefault="00CC3DEE" w:rsidP="00EE4C8B">
            <w:pPr>
              <w:spacing w:before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Blutung </w:t>
            </w:r>
            <w:r w:rsidRPr="00CC3D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  <w:r w:rsidRPr="00CC3DE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(möglichen Ort benennen)</w:t>
            </w:r>
          </w:p>
          <w:p w14:paraId="18D6BCCE" w14:textId="77777777" w:rsidR="00CC3DEE" w:rsidRPr="00CC3DEE" w:rsidRDefault="00CC3DEE" w:rsidP="00EE4C8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FBFBFB"/>
          </w:tcPr>
          <w:p w14:paraId="0115ECED" w14:textId="0AD915CC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C3DEE">
              <w:rPr>
                <w:rFonts w:ascii="Arial" w:hAnsi="Arial" w:cs="Arial"/>
                <w:sz w:val="20"/>
                <w:szCs w:val="20"/>
              </w:rPr>
              <w:t xml:space="preserve">Bei </w:t>
            </w:r>
            <w:r w:rsidR="00935F32">
              <w:rPr>
                <w:rFonts w:ascii="Arial" w:hAnsi="Arial" w:cs="Arial"/>
                <w:sz w:val="20"/>
                <w:szCs w:val="20"/>
              </w:rPr>
              <w:t>Patient</w:t>
            </w:r>
            <w:proofErr w:type="gramEnd"/>
            <w:r w:rsidR="00935F32">
              <w:rPr>
                <w:rFonts w:ascii="Arial" w:hAnsi="Arial" w:cs="Arial"/>
                <w:sz w:val="20"/>
                <w:szCs w:val="20"/>
              </w:rPr>
              <w:t>/</w:t>
            </w:r>
            <w:r w:rsidR="00677DA0">
              <w:rPr>
                <w:rFonts w:ascii="Arial" w:hAnsi="Arial" w:cs="Arial"/>
                <w:sz w:val="20"/>
                <w:szCs w:val="20"/>
              </w:rPr>
              <w:t>i</w:t>
            </w:r>
            <w:r w:rsidR="00935F32">
              <w:rPr>
                <w:rFonts w:ascii="Arial" w:hAnsi="Arial" w:cs="Arial"/>
                <w:sz w:val="20"/>
                <w:szCs w:val="20"/>
              </w:rPr>
              <w:t>n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bleiben</w:t>
            </w:r>
          </w:p>
          <w:p w14:paraId="412EFB84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Selber Ruhe bewahren, beruhigend einwirken</w:t>
            </w:r>
          </w:p>
          <w:p w14:paraId="4273D25E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Antikoagulantien stoppen</w:t>
            </w:r>
          </w:p>
          <w:p w14:paraId="705A362A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Blutgerinnung kontrollieren und so weit als möglich korrigieren (Konakion)</w:t>
            </w:r>
          </w:p>
          <w:p w14:paraId="4FDCD72D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lastRenderedPageBreak/>
              <w:t>Dunkle Tücher bereithalten (um sie auf Blutungsquelle legen zu können)</w:t>
            </w:r>
          </w:p>
          <w:p w14:paraId="6637C52B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Wenn möglich, mit Betroffenem besprechen, ob Hospitalisation gewünscht</w:t>
            </w:r>
          </w:p>
        </w:tc>
        <w:tc>
          <w:tcPr>
            <w:tcW w:w="4110" w:type="dxa"/>
            <w:shd w:val="clear" w:color="auto" w:fill="FBFBFB"/>
          </w:tcPr>
          <w:p w14:paraId="0493EB13" w14:textId="77777777" w:rsidR="00CC3DEE" w:rsidRPr="00CC3DEE" w:rsidRDefault="00CC3DEE" w:rsidP="005316CB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lastRenderedPageBreak/>
              <w:t>Temesta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® 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Expidet 2,5 mg Tbl. unter die Zunge geben </w:t>
            </w:r>
          </w:p>
          <w:p w14:paraId="39ADF352" w14:textId="25AA4D3F" w:rsidR="00CC3DEE" w:rsidRPr="00CC3DEE" w:rsidRDefault="00CC3DEE" w:rsidP="005316CB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i/>
                <w:sz w:val="20"/>
                <w:szCs w:val="20"/>
              </w:rPr>
              <w:t>Oder, wenn schlucken nicht möglich</w:t>
            </w:r>
            <w:r w:rsidR="005316CB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CC3DEE">
              <w:rPr>
                <w:rFonts w:ascii="Arial" w:hAnsi="Arial" w:cs="Arial"/>
                <w:b/>
                <w:sz w:val="20"/>
                <w:szCs w:val="20"/>
              </w:rPr>
              <w:br/>
              <w:t>Dormicum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® 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935F32">
              <w:rPr>
                <w:rFonts w:ascii="Arial" w:hAnsi="Arial" w:cs="Arial"/>
                <w:sz w:val="20"/>
                <w:szCs w:val="20"/>
              </w:rPr>
              <w:t xml:space="preserve">bis 5 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mg </w:t>
            </w:r>
            <w:proofErr w:type="spellStart"/>
            <w:r w:rsidRPr="00CC3DEE">
              <w:rPr>
                <w:rFonts w:ascii="Arial" w:hAnsi="Arial" w:cs="Arial"/>
                <w:sz w:val="20"/>
                <w:szCs w:val="20"/>
              </w:rPr>
              <w:t>s.c</w:t>
            </w:r>
            <w:proofErr w:type="spellEnd"/>
            <w:r w:rsidRPr="00CC3DEE">
              <w:rPr>
                <w:rFonts w:ascii="Arial" w:hAnsi="Arial" w:cs="Arial"/>
                <w:sz w:val="20"/>
                <w:szCs w:val="20"/>
              </w:rPr>
              <w:t>. alle 15 Minuten wiederholen</w:t>
            </w:r>
          </w:p>
          <w:p w14:paraId="615C6C33" w14:textId="77777777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i/>
                <w:sz w:val="20"/>
                <w:szCs w:val="20"/>
              </w:rPr>
              <w:t>Oder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DEE">
              <w:rPr>
                <w:rFonts w:ascii="Arial" w:hAnsi="Arial" w:cs="Arial"/>
                <w:sz w:val="20"/>
                <w:szCs w:val="20"/>
              </w:rPr>
              <w:br/>
              <w:t>Dormicum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Nasenspray (1 Hub 0,45 mg/2,5 mg) 1 Hub in jedes Nasenloch, Verabreichen im Sitzen, wenn möglich</w:t>
            </w:r>
          </w:p>
          <w:p w14:paraId="31AFD172" w14:textId="77777777" w:rsidR="00CC3DEE" w:rsidRPr="00CC3DEE" w:rsidRDefault="00CC3DEE" w:rsidP="005316CB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iCs/>
                <w:sz w:val="20"/>
                <w:szCs w:val="20"/>
              </w:rPr>
              <w:lastRenderedPageBreak/>
              <w:t>Falls Blutung nicht sistiert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–&gt; Information Arzt und/oder Sanität </w:t>
            </w:r>
            <w:r w:rsidRPr="005316CB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  <w:p w14:paraId="4102D1FD" w14:textId="77777777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fr-CH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  <w:lang w:val="fr-CH"/>
              </w:rPr>
              <w:t>Cyclokapron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®</w:t>
            </w:r>
            <w:r w:rsidRPr="00CC3DEE">
              <w:rPr>
                <w:rFonts w:ascii="Arial" w:hAnsi="Arial" w:cs="Arial"/>
                <w:i/>
                <w:sz w:val="20"/>
                <w:szCs w:val="20"/>
                <w:lang w:val="fr-CH"/>
              </w:rPr>
              <w:t xml:space="preserve"> </w:t>
            </w:r>
            <w:r w:rsidRPr="00CC3DEE">
              <w:rPr>
                <w:rFonts w:ascii="Arial" w:hAnsi="Arial" w:cs="Arial"/>
                <w:iCs/>
                <w:sz w:val="20"/>
                <w:szCs w:val="20"/>
                <w:lang w:val="fr-CH"/>
              </w:rPr>
              <w:t>500 mg 3–4 g/d Amp i.v.</w:t>
            </w:r>
          </w:p>
        </w:tc>
      </w:tr>
      <w:tr w:rsidR="00CC3DEE" w:rsidRPr="00CC3DEE" w14:paraId="6F40C345" w14:textId="77777777" w:rsidTr="00EE4C8B">
        <w:trPr>
          <w:trHeight w:val="397"/>
        </w:trPr>
        <w:tc>
          <w:tcPr>
            <w:tcW w:w="1985" w:type="dxa"/>
            <w:shd w:val="clear" w:color="auto" w:fill="FBFBFB"/>
          </w:tcPr>
          <w:p w14:paraId="137FCDE4" w14:textId="77777777" w:rsidR="00CC3DEE" w:rsidRPr="00CC3DEE" w:rsidRDefault="00CC3DEE" w:rsidP="00EE4C8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 xml:space="preserve">Beschwerden bei Aszites </w:t>
            </w:r>
            <w:r w:rsidRPr="00CC3DEE">
              <w:rPr>
                <w:rFonts w:ascii="Arial" w:hAnsi="Arial" w:cs="Arial"/>
                <w:i/>
                <w:sz w:val="20"/>
                <w:szCs w:val="20"/>
                <w:lang w:eastAsia="en-US"/>
              </w:rPr>
              <w:br/>
              <w:t>Flüssigkeit im Bauchraum</w:t>
            </w:r>
          </w:p>
        </w:tc>
        <w:tc>
          <w:tcPr>
            <w:tcW w:w="3544" w:type="dxa"/>
            <w:shd w:val="clear" w:color="auto" w:fill="FBFBFB"/>
          </w:tcPr>
          <w:p w14:paraId="290A6518" w14:textId="77777777" w:rsidR="00CC3DEE" w:rsidRPr="00CC3DEE" w:rsidRDefault="00CC3DEE" w:rsidP="00EE4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BFBFB"/>
          </w:tcPr>
          <w:p w14:paraId="0ED50537" w14:textId="77777777" w:rsidR="00CC3DEE" w:rsidRPr="00CC3DEE" w:rsidRDefault="00CC3DEE" w:rsidP="005316CB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Aszitespunktion durch </w:t>
            </w:r>
            <w:r w:rsidRPr="00CC3DEE">
              <w:rPr>
                <w:rFonts w:ascii="Arial" w:hAnsi="Arial" w:cs="Arial"/>
                <w:i/>
                <w:sz w:val="20"/>
                <w:szCs w:val="20"/>
              </w:rPr>
              <w:t>(wer/wo?)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35CB00" w14:textId="77777777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Aldactone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100 mg 1 x/Tag</w:t>
            </w:r>
          </w:p>
          <w:p w14:paraId="33B9856F" w14:textId="3DB01BD4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Torem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4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D4F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D4FB6">
              <w:rPr>
                <w:rFonts w:ascii="Arial" w:hAnsi="Arial" w:cs="Arial"/>
                <w:sz w:val="20"/>
                <w:szCs w:val="20"/>
              </w:rPr>
            </w:r>
            <w:r w:rsidR="00DD4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4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4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4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4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4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4F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4FB6" w:rsidRPr="00CC3DEE">
              <w:rPr>
                <w:rFonts w:ascii="Arial" w:hAnsi="Arial" w:cs="Arial"/>
                <w:sz w:val="20"/>
                <w:szCs w:val="20"/>
              </w:rPr>
              <w:t xml:space="preserve"> mg</w:t>
            </w:r>
          </w:p>
        </w:tc>
      </w:tr>
      <w:tr w:rsidR="00CC3DEE" w:rsidRPr="00CC3DEE" w14:paraId="01FE2CFD" w14:textId="77777777" w:rsidTr="00EE4C8B">
        <w:trPr>
          <w:trHeight w:val="397"/>
        </w:trPr>
        <w:tc>
          <w:tcPr>
            <w:tcW w:w="1985" w:type="dxa"/>
            <w:shd w:val="clear" w:color="auto" w:fill="FBFBFB"/>
          </w:tcPr>
          <w:p w14:paraId="22902701" w14:textId="77777777" w:rsidR="00CC3DEE" w:rsidRPr="00CC3DEE" w:rsidRDefault="00CC3DEE" w:rsidP="00EE4C8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Gewichts-zunahme bei Herzinsuffizienz</w:t>
            </w:r>
          </w:p>
          <w:p w14:paraId="0F350B70" w14:textId="77777777" w:rsidR="00CC3DEE" w:rsidRPr="00CC3DEE" w:rsidRDefault="00CC3DEE" w:rsidP="00EE4C8B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C3DE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Zielgewicht:   kg</w:t>
            </w:r>
          </w:p>
        </w:tc>
        <w:tc>
          <w:tcPr>
            <w:tcW w:w="3544" w:type="dxa"/>
            <w:shd w:val="clear" w:color="auto" w:fill="FBFBFB"/>
          </w:tcPr>
          <w:p w14:paraId="01047267" w14:textId="289947FB" w:rsidR="00CC3DEE" w:rsidRPr="00CC3DEE" w:rsidRDefault="00CC3DEE" w:rsidP="00AC4A99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Alle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DEE">
              <w:rPr>
                <w:rFonts w:ascii="Arial" w:hAnsi="Arial" w:cs="Arial"/>
                <w:sz w:val="20"/>
                <w:szCs w:val="20"/>
              </w:rPr>
              <w:t>Tage wägen</w:t>
            </w:r>
          </w:p>
        </w:tc>
        <w:tc>
          <w:tcPr>
            <w:tcW w:w="4110" w:type="dxa"/>
            <w:shd w:val="clear" w:color="auto" w:fill="FBFBFB"/>
          </w:tcPr>
          <w:p w14:paraId="22A57B10" w14:textId="50CB1D62" w:rsidR="00CC3DEE" w:rsidRPr="00CC3DEE" w:rsidRDefault="00CC3DEE" w:rsidP="005316C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Bei Gewichtszunahme &gt;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CC3DE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  <w:p w14:paraId="416EDDA5" w14:textId="6C61A1AD" w:rsidR="00CC3DEE" w:rsidRPr="00CC3DEE" w:rsidRDefault="00CC3DEE" w:rsidP="005316C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Torem erhöhen auf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CC3DEE">
              <w:rPr>
                <w:rFonts w:ascii="Arial" w:hAnsi="Arial" w:cs="Arial"/>
                <w:sz w:val="20"/>
                <w:szCs w:val="20"/>
              </w:rPr>
              <w:t xml:space="preserve"> mg</w:t>
            </w:r>
          </w:p>
          <w:p w14:paraId="5539D733" w14:textId="77777777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Zusätzlich Metolazon 5 mg ½–0–0 (30 min vor Toremgabe)</w:t>
            </w:r>
          </w:p>
          <w:p w14:paraId="27019001" w14:textId="77777777" w:rsidR="00CC3DEE" w:rsidRPr="00CC3DEE" w:rsidRDefault="00CC3DEE" w:rsidP="005316CB">
            <w:pPr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Lasix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s.c. Bolus/Perfusor max. 250 mg (1 Ampulle 25 ml = 250 mg) pur oder mit NaCl 0,9 % verdünnen über 24 h laufen lassen</w:t>
            </w:r>
          </w:p>
        </w:tc>
      </w:tr>
      <w:tr w:rsidR="00CC3DEE" w:rsidRPr="00CC3DEE" w14:paraId="13D29860" w14:textId="77777777" w:rsidTr="00EE4C8B">
        <w:trPr>
          <w:trHeight w:val="397"/>
        </w:trPr>
        <w:tc>
          <w:tcPr>
            <w:tcW w:w="1985" w:type="dxa"/>
            <w:shd w:val="clear" w:color="auto" w:fill="FBFBFB"/>
          </w:tcPr>
          <w:p w14:paraId="0F10A959" w14:textId="77777777" w:rsidR="00CC3DEE" w:rsidRPr="00CC3DEE" w:rsidRDefault="00CC3DEE" w:rsidP="00EE4C8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Husten</w:t>
            </w:r>
          </w:p>
          <w:p w14:paraId="0D3D8119" w14:textId="77777777" w:rsidR="00CC3DEE" w:rsidRPr="00CC3DEE" w:rsidRDefault="00CC3DEE" w:rsidP="00EE4C8B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0B8E4452" w14:textId="77777777" w:rsidR="00CC3DEE" w:rsidRPr="00CC3DEE" w:rsidRDefault="00CC3DEE" w:rsidP="00EE4C8B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BDFC605" w14:textId="77777777" w:rsidR="00CC3DEE" w:rsidRPr="00CC3DEE" w:rsidRDefault="00CC3DEE" w:rsidP="00EE4C8B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FBFBFB"/>
          </w:tcPr>
          <w:p w14:paraId="02BC8B8E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Hustenstillende Tees, ev. mit Honig</w:t>
            </w:r>
          </w:p>
          <w:p w14:paraId="1642830E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Auf ausreichende Trinkmenge achten</w:t>
            </w:r>
          </w:p>
          <w:p w14:paraId="10AA79F9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Inhalation mit NaCl 0,9 % via Vernebler</w:t>
            </w:r>
          </w:p>
          <w:p w14:paraId="7715ED51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Warme Brustwickel</w:t>
            </w:r>
          </w:p>
          <w:p w14:paraId="1F3E2E8B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Dämpfe mit Thymian, Fenchel, Eukalyptus, Fichtennadel</w:t>
            </w:r>
          </w:p>
        </w:tc>
        <w:tc>
          <w:tcPr>
            <w:tcW w:w="4110" w:type="dxa"/>
            <w:shd w:val="clear" w:color="auto" w:fill="FBFBFB"/>
          </w:tcPr>
          <w:p w14:paraId="2F8C568D" w14:textId="77777777" w:rsidR="00CC3DEE" w:rsidRPr="00CC3DEE" w:rsidRDefault="00CC3DEE" w:rsidP="005316CB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Codein 50 mg 1–3 x täglich</w:t>
            </w:r>
          </w:p>
          <w:p w14:paraId="35E120B6" w14:textId="2E31E381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Morphin</w:t>
            </w:r>
            <w:r w:rsidR="006014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14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014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141F">
              <w:rPr>
                <w:rFonts w:ascii="Arial" w:hAnsi="Arial" w:cs="Arial"/>
                <w:sz w:val="20"/>
                <w:szCs w:val="20"/>
              </w:rPr>
            </w:r>
            <w:r w:rsidR="006014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14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14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14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14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14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14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0141F" w:rsidRPr="00CC3DEE">
              <w:rPr>
                <w:rFonts w:ascii="Arial" w:hAnsi="Arial" w:cs="Arial"/>
                <w:sz w:val="20"/>
                <w:szCs w:val="20"/>
              </w:rPr>
              <w:t xml:space="preserve"> mg</w:t>
            </w:r>
          </w:p>
          <w:p w14:paraId="18B0B685" w14:textId="77777777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Zur Schleimreduktion Antibiotikum erwägen</w:t>
            </w:r>
          </w:p>
          <w:p w14:paraId="4E56BBF8" w14:textId="77777777" w:rsidR="00CC3DEE" w:rsidRPr="00CC3DEE" w:rsidRDefault="00CC3DEE" w:rsidP="005316CB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Bluthusten (Hämoptoe)</w:t>
            </w:r>
          </w:p>
          <w:p w14:paraId="70760703" w14:textId="77777777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Adrenalin 0,2 mg (1 Ampulle à 1 mg/ml mit 9 ml NaCl 0,9 % auflösen, davon 2 ml inhalieren)</w:t>
            </w:r>
          </w:p>
          <w:p w14:paraId="7AF7E9D5" w14:textId="604E218C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Massive Hämoptoe: Ev. Gabe von Morphin </w:t>
            </w:r>
            <w:r w:rsidR="000A04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A04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0489">
              <w:rPr>
                <w:rFonts w:ascii="Arial" w:hAnsi="Arial" w:cs="Arial"/>
                <w:sz w:val="20"/>
                <w:szCs w:val="20"/>
              </w:rPr>
            </w:r>
            <w:r w:rsidR="000A04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0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4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A0489" w:rsidRPr="00CC3DEE">
              <w:rPr>
                <w:rFonts w:ascii="Arial" w:hAnsi="Arial" w:cs="Arial"/>
                <w:sz w:val="20"/>
                <w:szCs w:val="20"/>
              </w:rPr>
              <w:t xml:space="preserve"> mg 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und Dormicum </w:t>
            </w:r>
            <w:r w:rsidR="000A04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A04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0489">
              <w:rPr>
                <w:rFonts w:ascii="Arial" w:hAnsi="Arial" w:cs="Arial"/>
                <w:sz w:val="20"/>
                <w:szCs w:val="20"/>
              </w:rPr>
            </w:r>
            <w:r w:rsidR="000A04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0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4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A0489" w:rsidRPr="00CC3DEE">
              <w:rPr>
                <w:rFonts w:ascii="Arial" w:hAnsi="Arial" w:cs="Arial"/>
                <w:sz w:val="20"/>
                <w:szCs w:val="20"/>
              </w:rPr>
              <w:t xml:space="preserve"> mg 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entsprechend Behandlungsziel </w:t>
            </w:r>
          </w:p>
        </w:tc>
      </w:tr>
      <w:tr w:rsidR="00CC3DEE" w:rsidRPr="00CC3DEE" w14:paraId="415FF3A8" w14:textId="77777777" w:rsidTr="00EE4C8B">
        <w:trPr>
          <w:trHeight w:val="397"/>
        </w:trPr>
        <w:tc>
          <w:tcPr>
            <w:tcW w:w="1985" w:type="dxa"/>
            <w:shd w:val="clear" w:color="auto" w:fill="FBFBFB"/>
          </w:tcPr>
          <w:p w14:paraId="112C686E" w14:textId="77777777" w:rsidR="00CC3DEE" w:rsidRPr="00CC3DEE" w:rsidRDefault="00CC3DEE" w:rsidP="00EE4C8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Rasselatmung</w:t>
            </w:r>
          </w:p>
        </w:tc>
        <w:tc>
          <w:tcPr>
            <w:tcW w:w="3544" w:type="dxa"/>
            <w:shd w:val="clear" w:color="auto" w:fill="FBFBFB"/>
          </w:tcPr>
          <w:p w14:paraId="6FAEF75C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Halbseitenlagerung zum leichteren Abfliessen des Rachensekretes </w:t>
            </w:r>
          </w:p>
          <w:p w14:paraId="2654757E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Regelmässige Mundpflege, v. a. bei Gabe von Anticholinergica</w:t>
            </w:r>
          </w:p>
        </w:tc>
        <w:tc>
          <w:tcPr>
            <w:tcW w:w="4110" w:type="dxa"/>
            <w:shd w:val="clear" w:color="auto" w:fill="FBFBFB"/>
          </w:tcPr>
          <w:p w14:paraId="112C1A00" w14:textId="77777777" w:rsidR="00CC3DEE" w:rsidRPr="00CC3DEE" w:rsidRDefault="00CC3DEE" w:rsidP="005316CB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Buscopan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Inj. Lösung 20 mg/ml subcutan 3 x 20 mg täglich</w:t>
            </w:r>
          </w:p>
          <w:p w14:paraId="63EE2074" w14:textId="77777777" w:rsidR="00CC3DEE" w:rsidRPr="00CC3DEE" w:rsidRDefault="00CC3DEE" w:rsidP="005316CB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bCs/>
                <w:sz w:val="20"/>
                <w:szCs w:val="20"/>
              </w:rPr>
              <w:t>Robinul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0,2 mg/ml, bis 5 x täglich</w:t>
            </w:r>
          </w:p>
        </w:tc>
      </w:tr>
      <w:tr w:rsidR="00CC3DEE" w:rsidRPr="00CC3DEE" w14:paraId="26FC9F94" w14:textId="77777777" w:rsidTr="00EE4C8B">
        <w:trPr>
          <w:trHeight w:val="397"/>
        </w:trPr>
        <w:tc>
          <w:tcPr>
            <w:tcW w:w="1985" w:type="dxa"/>
            <w:shd w:val="clear" w:color="auto" w:fill="FBFBFB"/>
          </w:tcPr>
          <w:p w14:paraId="191354FE" w14:textId="77777777" w:rsidR="00CC3DEE" w:rsidRPr="00CC3DEE" w:rsidRDefault="00CC3DEE" w:rsidP="00EE4C8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Sturz</w:t>
            </w:r>
          </w:p>
        </w:tc>
        <w:tc>
          <w:tcPr>
            <w:tcW w:w="7654" w:type="dxa"/>
            <w:gridSpan w:val="2"/>
            <w:shd w:val="clear" w:color="auto" w:fill="FBFBFB"/>
          </w:tcPr>
          <w:p w14:paraId="15B04967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Ruhe bewahren. Liegen lassen, am Boden möglichst bequem lagern. Nach Schmerzen fragen. Wunden ev. verbinden –&gt; Hilfe holen</w:t>
            </w:r>
          </w:p>
        </w:tc>
      </w:tr>
    </w:tbl>
    <w:p w14:paraId="758F3446" w14:textId="77777777" w:rsidR="00CD0E25" w:rsidRPr="00CC3DEE" w:rsidRDefault="00CD0E25" w:rsidP="00774BA0">
      <w:pPr>
        <w:rPr>
          <w:rFonts w:ascii="Arial" w:hAnsi="Arial" w:cs="Arial"/>
          <w:sz w:val="20"/>
          <w:szCs w:val="2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6945"/>
      </w:tblGrid>
      <w:tr w:rsidR="00774BA0" w:rsidRPr="00CC3DEE" w14:paraId="6364F1D1" w14:textId="77777777" w:rsidTr="005316CB">
        <w:trPr>
          <w:trHeight w:val="682"/>
        </w:trPr>
        <w:tc>
          <w:tcPr>
            <w:tcW w:w="2723" w:type="dxa"/>
            <w:tcBorders>
              <w:bottom w:val="nil"/>
              <w:right w:val="nil"/>
            </w:tcBorders>
            <w:vAlign w:val="center"/>
          </w:tcPr>
          <w:p w14:paraId="3CEF3563" w14:textId="77777777" w:rsidR="00774BA0" w:rsidRPr="00CC3DEE" w:rsidRDefault="00774BA0" w:rsidP="00EE4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Verordnende(r) Ärztin/Arzt</w:t>
            </w:r>
          </w:p>
          <w:p w14:paraId="3FDFE8B6" w14:textId="77777777" w:rsidR="00774BA0" w:rsidRPr="00CC3DEE" w:rsidRDefault="00774BA0" w:rsidP="00EE4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left w:val="nil"/>
            </w:tcBorders>
          </w:tcPr>
          <w:p w14:paraId="0BEF6E7A" w14:textId="77777777" w:rsidR="00774BA0" w:rsidRPr="00CC3DEE" w:rsidRDefault="00774BA0" w:rsidP="00EE4C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E086C" w14:textId="77777777" w:rsidR="00774BA0" w:rsidRPr="00CC3DEE" w:rsidRDefault="00774BA0" w:rsidP="00EE4C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F6E9E" w14:textId="77777777" w:rsidR="005316CB" w:rsidRPr="00CC3DEE" w:rsidRDefault="005316CB" w:rsidP="00EE4C8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4EFED06" w14:textId="77777777" w:rsidR="00774BA0" w:rsidRPr="00CC3DEE" w:rsidRDefault="00774BA0" w:rsidP="00EE4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BA0" w:rsidRPr="00CC3DEE" w14:paraId="6F7C13D0" w14:textId="77777777" w:rsidTr="005316CB">
        <w:trPr>
          <w:trHeight w:val="422"/>
        </w:trPr>
        <w:tc>
          <w:tcPr>
            <w:tcW w:w="2723" w:type="dxa"/>
            <w:tcBorders>
              <w:top w:val="nil"/>
              <w:bottom w:val="single" w:sz="4" w:space="0" w:color="auto"/>
              <w:right w:val="nil"/>
            </w:tcBorders>
          </w:tcPr>
          <w:p w14:paraId="329DDBAF" w14:textId="77777777" w:rsidR="00774BA0" w:rsidRPr="00CC3DEE" w:rsidDel="00753FFF" w:rsidRDefault="00774BA0" w:rsidP="00EE4C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</w:tcPr>
          <w:p w14:paraId="6D018C9B" w14:textId="77777777" w:rsidR="00774BA0" w:rsidRPr="00CC3DEE" w:rsidRDefault="00774BA0" w:rsidP="00EE4C8B">
            <w:pPr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 xml:space="preserve">Datum, Stempel und Unterschrift </w:t>
            </w:r>
          </w:p>
        </w:tc>
      </w:tr>
    </w:tbl>
    <w:p w14:paraId="0610F5FF" w14:textId="77777777" w:rsidR="00774BA0" w:rsidRPr="00CC3DEE" w:rsidRDefault="00774BA0" w:rsidP="00774BA0">
      <w:pPr>
        <w:rPr>
          <w:rFonts w:ascii="Arial" w:hAnsi="Arial" w:cs="Arial"/>
          <w:sz w:val="20"/>
          <w:szCs w:val="20"/>
        </w:rPr>
      </w:pP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985"/>
        <w:gridCol w:w="2399"/>
      </w:tblGrid>
      <w:tr w:rsidR="00774BA0" w:rsidRPr="00CC3DEE" w14:paraId="7766BFC0" w14:textId="77777777" w:rsidTr="005316CB">
        <w:trPr>
          <w:trHeight w:val="564"/>
        </w:trPr>
        <w:tc>
          <w:tcPr>
            <w:tcW w:w="2552" w:type="dxa"/>
            <w:tcBorders>
              <w:bottom w:val="single" w:sz="8" w:space="0" w:color="auto"/>
            </w:tcBorders>
            <w:shd w:val="clear" w:color="auto" w:fill="BCD9DD"/>
            <w:vAlign w:val="center"/>
          </w:tcPr>
          <w:p w14:paraId="53B9EC9C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6CB">
              <w:rPr>
                <w:rFonts w:ascii="Arial" w:hAnsi="Arial" w:cs="Arial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BCD9DD"/>
            <w:vAlign w:val="center"/>
          </w:tcPr>
          <w:p w14:paraId="1EB7069F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6CB">
              <w:rPr>
                <w:rFonts w:ascii="Arial" w:hAnsi="Arial" w:cs="Arial"/>
                <w:b/>
                <w:bCs/>
                <w:sz w:val="18"/>
                <w:szCs w:val="18"/>
              </w:rPr>
              <w:t>Telefonnummer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BCD9DD"/>
            <w:vAlign w:val="center"/>
          </w:tcPr>
          <w:p w14:paraId="6E85D574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6CB">
              <w:rPr>
                <w:rFonts w:ascii="Arial" w:hAnsi="Arial" w:cs="Arial"/>
                <w:b/>
                <w:bCs/>
                <w:sz w:val="18"/>
                <w:szCs w:val="18"/>
              </w:rPr>
              <w:t>Erreichbarkeit</w:t>
            </w:r>
          </w:p>
        </w:tc>
        <w:tc>
          <w:tcPr>
            <w:tcW w:w="2399" w:type="dxa"/>
            <w:tcBorders>
              <w:bottom w:val="single" w:sz="8" w:space="0" w:color="auto"/>
            </w:tcBorders>
            <w:shd w:val="clear" w:color="auto" w:fill="BCD9DD"/>
            <w:vAlign w:val="center"/>
          </w:tcPr>
          <w:p w14:paraId="1F5ABF39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6CB">
              <w:rPr>
                <w:rFonts w:ascii="Arial" w:hAnsi="Arial" w:cs="Arial"/>
                <w:b/>
                <w:bCs/>
                <w:sz w:val="18"/>
                <w:szCs w:val="18"/>
              </w:rPr>
              <w:t>Institution</w:t>
            </w:r>
          </w:p>
        </w:tc>
      </w:tr>
      <w:tr w:rsidR="00774BA0" w:rsidRPr="00CC3DEE" w14:paraId="2C42F3C0" w14:textId="77777777" w:rsidTr="005316CB">
        <w:trPr>
          <w:trHeight w:val="567"/>
        </w:trPr>
        <w:tc>
          <w:tcPr>
            <w:tcW w:w="2552" w:type="dxa"/>
            <w:shd w:val="clear" w:color="auto" w:fill="FFFFFF" w:themeFill="background1"/>
          </w:tcPr>
          <w:p w14:paraId="3BD724FB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316CB">
              <w:rPr>
                <w:rFonts w:ascii="Arial" w:hAnsi="Arial" w:cs="Arial"/>
                <w:b/>
                <w:sz w:val="18"/>
                <w:szCs w:val="18"/>
                <w:lang w:val="en-US"/>
              </w:rPr>
              <w:t>SPAC Team (</w:t>
            </w:r>
            <w:r w:rsidR="00A045C7">
              <w:fldChar w:fldCharType="begin"/>
            </w:r>
            <w:r w:rsidR="00A045C7" w:rsidRPr="00D22A60">
              <w:rPr>
                <w:lang w:val="en-US"/>
              </w:rPr>
              <w:instrText xml:space="preserve"> HYPERLINK "http://www.spac.ch/" </w:instrText>
            </w:r>
            <w:r w:rsidR="00A045C7">
              <w:fldChar w:fldCharType="separate"/>
            </w:r>
            <w:r w:rsidRPr="005316CB"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  <w:t>www.spac.ch</w:t>
            </w:r>
            <w:r w:rsidR="00A045C7"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5316CB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14:paraId="47B29151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5316CB">
              <w:rPr>
                <w:rFonts w:ascii="Arial" w:hAnsi="Arial" w:cs="Arial"/>
                <w:bCs/>
                <w:sz w:val="18"/>
                <w:szCs w:val="18"/>
              </w:rPr>
              <w:t>Entsprechende Piket-Nummer</w:t>
            </w:r>
          </w:p>
        </w:tc>
        <w:tc>
          <w:tcPr>
            <w:tcW w:w="1985" w:type="dxa"/>
            <w:shd w:val="clear" w:color="auto" w:fill="FFFFFF" w:themeFill="background1"/>
          </w:tcPr>
          <w:p w14:paraId="287DABFD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316CB">
              <w:rPr>
                <w:rFonts w:ascii="Arial" w:hAnsi="Arial" w:cs="Arial"/>
                <w:sz w:val="18"/>
                <w:szCs w:val="18"/>
              </w:rPr>
              <w:t>Täglich 24 h</w:t>
            </w:r>
          </w:p>
        </w:tc>
        <w:tc>
          <w:tcPr>
            <w:tcW w:w="2399" w:type="dxa"/>
            <w:shd w:val="clear" w:color="auto" w:fill="FFFFFF" w:themeFill="background1"/>
          </w:tcPr>
          <w:p w14:paraId="783BE166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BA0" w:rsidRPr="00CC3DEE" w14:paraId="3832AA37" w14:textId="77777777" w:rsidTr="005316CB">
        <w:trPr>
          <w:trHeight w:val="567"/>
        </w:trPr>
        <w:tc>
          <w:tcPr>
            <w:tcW w:w="2552" w:type="dxa"/>
            <w:shd w:val="clear" w:color="auto" w:fill="FFFFFF" w:themeFill="background1"/>
          </w:tcPr>
          <w:p w14:paraId="1F8DE398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316CB">
              <w:rPr>
                <w:rFonts w:ascii="Arial" w:hAnsi="Arial" w:cs="Arial"/>
                <w:b/>
                <w:sz w:val="18"/>
                <w:szCs w:val="18"/>
              </w:rPr>
              <w:t xml:space="preserve">Hausarzt/Hausärztin </w:t>
            </w:r>
          </w:p>
        </w:tc>
        <w:tc>
          <w:tcPr>
            <w:tcW w:w="2693" w:type="dxa"/>
            <w:shd w:val="clear" w:color="auto" w:fill="FFFFFF" w:themeFill="background1"/>
          </w:tcPr>
          <w:p w14:paraId="216105B4" w14:textId="5A6AD325" w:rsidR="00774BA0" w:rsidRPr="005316CB" w:rsidRDefault="00774BA0" w:rsidP="00EE4C8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5316CB">
              <w:rPr>
                <w:rFonts w:ascii="Arial" w:hAnsi="Arial" w:cs="Arial"/>
                <w:bCs/>
                <w:sz w:val="18"/>
                <w:szCs w:val="18"/>
              </w:rPr>
              <w:t xml:space="preserve">044 </w:t>
            </w:r>
            <w:r w:rsidR="00CC3DEE" w:rsidRPr="005316C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CC3DEE" w:rsidRPr="005316C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CC3DEE" w:rsidRPr="005316CB">
              <w:rPr>
                <w:rFonts w:ascii="Arial" w:hAnsi="Arial" w:cs="Arial"/>
                <w:bCs/>
                <w:sz w:val="18"/>
                <w:szCs w:val="18"/>
              </w:rPr>
            </w:r>
            <w:r w:rsidR="00CC3DEE" w:rsidRPr="005316C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3DEE" w:rsidRPr="005316C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C3DEE" w:rsidRPr="005316C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C3DEE" w:rsidRPr="005316C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C3DEE" w:rsidRPr="005316C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C3DEE" w:rsidRPr="005316C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C3DEE" w:rsidRPr="005316C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8"/>
            <w:r w:rsidRPr="005316CB">
              <w:rPr>
                <w:rFonts w:ascii="Arial" w:hAnsi="Arial" w:cs="Arial"/>
                <w:bCs/>
                <w:sz w:val="18"/>
                <w:szCs w:val="18"/>
              </w:rPr>
              <w:t xml:space="preserve">; 079 </w:t>
            </w:r>
            <w:r w:rsidR="00CC3DEE" w:rsidRPr="005316C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CC3DEE" w:rsidRPr="005316C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CC3DEE" w:rsidRPr="005316CB">
              <w:rPr>
                <w:rFonts w:ascii="Arial" w:hAnsi="Arial" w:cs="Arial"/>
                <w:bCs/>
                <w:sz w:val="18"/>
                <w:szCs w:val="18"/>
              </w:rPr>
            </w:r>
            <w:r w:rsidR="00CC3DEE" w:rsidRPr="005316C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3DEE" w:rsidRPr="005316C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C3DEE" w:rsidRPr="005316C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C3DEE" w:rsidRPr="005316C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C3DEE" w:rsidRPr="005316C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C3DEE" w:rsidRPr="005316C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C3DEE" w:rsidRPr="005316C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85" w:type="dxa"/>
            <w:shd w:val="clear" w:color="auto" w:fill="FFFFFF" w:themeFill="background1"/>
          </w:tcPr>
          <w:p w14:paraId="222488CF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6EA12C70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BA0" w:rsidRPr="00CC3DEE" w14:paraId="7106F852" w14:textId="77777777" w:rsidTr="005316CB">
        <w:trPr>
          <w:trHeight w:val="567"/>
        </w:trPr>
        <w:tc>
          <w:tcPr>
            <w:tcW w:w="2552" w:type="dxa"/>
            <w:shd w:val="clear" w:color="auto" w:fill="FFFFFF" w:themeFill="background1"/>
          </w:tcPr>
          <w:p w14:paraId="0AB8DE9E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316CB">
              <w:rPr>
                <w:rFonts w:ascii="Arial" w:hAnsi="Arial" w:cs="Arial"/>
                <w:b/>
                <w:sz w:val="18"/>
                <w:szCs w:val="18"/>
              </w:rPr>
              <w:t>Spitex</w:t>
            </w:r>
          </w:p>
          <w:p w14:paraId="714116AE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91015C2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91F99C1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3C5A58A1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BA0" w:rsidRPr="00CC3DEE" w14:paraId="4A6585B1" w14:textId="77777777" w:rsidTr="005316CB">
        <w:trPr>
          <w:trHeight w:val="567"/>
        </w:trPr>
        <w:tc>
          <w:tcPr>
            <w:tcW w:w="2552" w:type="dxa"/>
            <w:shd w:val="clear" w:color="auto" w:fill="FFFFFF" w:themeFill="background1"/>
          </w:tcPr>
          <w:p w14:paraId="337147D8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316CB">
              <w:rPr>
                <w:rFonts w:ascii="Arial" w:hAnsi="Arial" w:cs="Arial"/>
                <w:b/>
                <w:sz w:val="18"/>
                <w:szCs w:val="18"/>
              </w:rPr>
              <w:t>Nachtspitex direkt</w:t>
            </w:r>
          </w:p>
        </w:tc>
        <w:tc>
          <w:tcPr>
            <w:tcW w:w="2693" w:type="dxa"/>
            <w:shd w:val="clear" w:color="auto" w:fill="FFFFFF" w:themeFill="background1"/>
          </w:tcPr>
          <w:p w14:paraId="1BDDEC3B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5316CB">
              <w:rPr>
                <w:rFonts w:ascii="Arial" w:hAnsi="Arial" w:cs="Arial"/>
                <w:bCs/>
                <w:sz w:val="18"/>
                <w:szCs w:val="18"/>
              </w:rPr>
              <w:t>076 832 11 99</w:t>
            </w:r>
          </w:p>
        </w:tc>
        <w:tc>
          <w:tcPr>
            <w:tcW w:w="1985" w:type="dxa"/>
            <w:shd w:val="clear" w:color="auto" w:fill="FFFFFF" w:themeFill="background1"/>
          </w:tcPr>
          <w:p w14:paraId="2BBC6734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316CB">
              <w:rPr>
                <w:rFonts w:ascii="Arial" w:hAnsi="Arial" w:cs="Arial"/>
                <w:sz w:val="18"/>
                <w:szCs w:val="18"/>
              </w:rPr>
              <w:t>22.00 bis 07.00</w:t>
            </w:r>
          </w:p>
        </w:tc>
        <w:tc>
          <w:tcPr>
            <w:tcW w:w="2399" w:type="dxa"/>
            <w:shd w:val="clear" w:color="auto" w:fill="FFFFFF" w:themeFill="background1"/>
          </w:tcPr>
          <w:p w14:paraId="75D01293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BA0" w:rsidRPr="00CC3DEE" w14:paraId="2F280761" w14:textId="77777777" w:rsidTr="005316CB">
        <w:trPr>
          <w:trHeight w:val="567"/>
        </w:trPr>
        <w:tc>
          <w:tcPr>
            <w:tcW w:w="2552" w:type="dxa"/>
            <w:shd w:val="clear" w:color="auto" w:fill="FFFFFF" w:themeFill="background1"/>
          </w:tcPr>
          <w:p w14:paraId="33C6AD8B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316CB">
              <w:rPr>
                <w:rFonts w:ascii="Arial" w:hAnsi="Arial" w:cs="Arial"/>
                <w:b/>
                <w:sz w:val="18"/>
                <w:szCs w:val="18"/>
              </w:rPr>
              <w:t>Pallifon</w:t>
            </w:r>
          </w:p>
        </w:tc>
        <w:tc>
          <w:tcPr>
            <w:tcW w:w="2693" w:type="dxa"/>
            <w:shd w:val="clear" w:color="auto" w:fill="FFFFFF" w:themeFill="background1"/>
          </w:tcPr>
          <w:p w14:paraId="67FC89F5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5316CB">
              <w:rPr>
                <w:rFonts w:ascii="Arial" w:hAnsi="Arial" w:cs="Arial"/>
                <w:bCs/>
                <w:sz w:val="18"/>
                <w:szCs w:val="18"/>
              </w:rPr>
              <w:t>0844 148 148</w:t>
            </w:r>
          </w:p>
        </w:tc>
        <w:tc>
          <w:tcPr>
            <w:tcW w:w="1985" w:type="dxa"/>
            <w:shd w:val="clear" w:color="auto" w:fill="FFFFFF" w:themeFill="background1"/>
          </w:tcPr>
          <w:p w14:paraId="5E455B63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316CB">
              <w:rPr>
                <w:rFonts w:ascii="Arial" w:hAnsi="Arial" w:cs="Arial"/>
                <w:sz w:val="18"/>
                <w:szCs w:val="18"/>
              </w:rPr>
              <w:t>Täglich 24 h</w:t>
            </w:r>
          </w:p>
        </w:tc>
        <w:tc>
          <w:tcPr>
            <w:tcW w:w="2399" w:type="dxa"/>
            <w:shd w:val="clear" w:color="auto" w:fill="FFFFFF" w:themeFill="background1"/>
          </w:tcPr>
          <w:p w14:paraId="25CFC793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316CB">
              <w:rPr>
                <w:rFonts w:ascii="Arial" w:hAnsi="Arial" w:cs="Arial"/>
                <w:sz w:val="18"/>
                <w:szCs w:val="18"/>
              </w:rPr>
              <w:t>Für Besuch von Notfallarzt/-ärztin</w:t>
            </w:r>
          </w:p>
        </w:tc>
      </w:tr>
      <w:tr w:rsidR="00774BA0" w:rsidRPr="00CC3DEE" w14:paraId="31A5DC6F" w14:textId="77777777" w:rsidTr="005316CB">
        <w:trPr>
          <w:trHeight w:val="567"/>
        </w:trPr>
        <w:tc>
          <w:tcPr>
            <w:tcW w:w="2552" w:type="dxa"/>
            <w:shd w:val="clear" w:color="auto" w:fill="FFFFFF" w:themeFill="background1"/>
          </w:tcPr>
          <w:p w14:paraId="2DAFD7D3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316CB">
              <w:rPr>
                <w:rFonts w:ascii="Arial" w:hAnsi="Arial" w:cs="Arial"/>
                <w:b/>
                <w:sz w:val="18"/>
                <w:szCs w:val="18"/>
              </w:rPr>
              <w:t>Sanität</w:t>
            </w:r>
          </w:p>
        </w:tc>
        <w:tc>
          <w:tcPr>
            <w:tcW w:w="2693" w:type="dxa"/>
            <w:shd w:val="clear" w:color="auto" w:fill="FFFFFF" w:themeFill="background1"/>
          </w:tcPr>
          <w:p w14:paraId="4DF78D59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5316CB">
              <w:rPr>
                <w:rFonts w:ascii="Arial" w:hAnsi="Arial" w:cs="Arial"/>
                <w:bCs/>
                <w:sz w:val="18"/>
                <w:szCs w:val="18"/>
              </w:rPr>
              <w:t>144</w:t>
            </w:r>
          </w:p>
        </w:tc>
        <w:tc>
          <w:tcPr>
            <w:tcW w:w="1985" w:type="dxa"/>
            <w:shd w:val="clear" w:color="auto" w:fill="FFFFFF" w:themeFill="background1"/>
          </w:tcPr>
          <w:p w14:paraId="2CF6650D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316CB">
              <w:rPr>
                <w:rFonts w:ascii="Arial" w:hAnsi="Arial" w:cs="Arial"/>
                <w:sz w:val="18"/>
                <w:szCs w:val="18"/>
              </w:rPr>
              <w:t>Täglich 24 h</w:t>
            </w:r>
          </w:p>
        </w:tc>
        <w:tc>
          <w:tcPr>
            <w:tcW w:w="2399" w:type="dxa"/>
            <w:shd w:val="clear" w:color="auto" w:fill="FFFFFF" w:themeFill="background1"/>
          </w:tcPr>
          <w:p w14:paraId="038F75C6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316CB">
              <w:rPr>
                <w:rFonts w:ascii="Arial" w:hAnsi="Arial" w:cs="Arial"/>
                <w:sz w:val="18"/>
                <w:szCs w:val="18"/>
              </w:rPr>
              <w:t>Nur wenn Spitaleintritt gewünscht</w:t>
            </w:r>
          </w:p>
        </w:tc>
      </w:tr>
    </w:tbl>
    <w:p w14:paraId="48EA0A56" w14:textId="44A7B0E4" w:rsidR="00CD0E25" w:rsidRPr="00CD0E25" w:rsidRDefault="000B1F95" w:rsidP="00681503">
      <w:pPr>
        <w:spacing w:before="60"/>
        <w:rPr>
          <w:rFonts w:ascii="Arial" w:hAnsi="Arial" w:cs="Arial"/>
          <w:sz w:val="20"/>
          <w:szCs w:val="20"/>
        </w:rPr>
      </w:pPr>
      <w:proofErr w:type="spellStart"/>
      <w:r w:rsidRPr="00681503">
        <w:rPr>
          <w:rFonts w:ascii="Arial" w:hAnsi="Arial" w:cs="Arial"/>
          <w:b/>
          <w:bCs/>
          <w:color w:val="97C1CA"/>
          <w:sz w:val="20"/>
          <w:szCs w:val="20"/>
        </w:rPr>
        <w:t>mediX</w:t>
      </w:r>
      <w:proofErr w:type="spellEnd"/>
      <w:r w:rsidRPr="00681503">
        <w:rPr>
          <w:rFonts w:ascii="Arial" w:hAnsi="Arial" w:cs="Arial"/>
          <w:b/>
          <w:bCs/>
          <w:color w:val="97C1C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Zürich, Februar 2022</w:t>
      </w:r>
    </w:p>
    <w:p w14:paraId="4379275D" w14:textId="19E7EE68" w:rsidR="00CD0E25" w:rsidRPr="00CD0E25" w:rsidRDefault="00CD0E25" w:rsidP="00681503">
      <w:pPr>
        <w:spacing w:before="40"/>
        <w:rPr>
          <w:rFonts w:ascii="Arial" w:hAnsi="Arial" w:cs="Arial"/>
          <w:sz w:val="20"/>
          <w:szCs w:val="20"/>
        </w:rPr>
      </w:pPr>
    </w:p>
    <w:p w14:paraId="1CF4020C" w14:textId="57FF5170" w:rsidR="00CD0E25" w:rsidRPr="00CD0E25" w:rsidRDefault="00CD0E25" w:rsidP="00CD0E25">
      <w:pPr>
        <w:rPr>
          <w:rFonts w:ascii="Arial" w:hAnsi="Arial" w:cs="Arial"/>
          <w:sz w:val="20"/>
          <w:szCs w:val="20"/>
        </w:rPr>
      </w:pPr>
    </w:p>
    <w:sectPr w:rsidR="00CD0E25" w:rsidRPr="00CD0E25" w:rsidSect="00CD0E25">
      <w:headerReference w:type="default" r:id="rId8"/>
      <w:headerReference w:type="first" r:id="rId9"/>
      <w:type w:val="continuous"/>
      <w:pgSz w:w="11906" w:h="16838" w:code="9"/>
      <w:pgMar w:top="601" w:right="720" w:bottom="0" w:left="720" w:header="494" w:footer="578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1E4D" w14:textId="77777777" w:rsidR="00A045C7" w:rsidRDefault="00A045C7">
      <w:r>
        <w:separator/>
      </w:r>
    </w:p>
  </w:endnote>
  <w:endnote w:type="continuationSeparator" w:id="0">
    <w:p w14:paraId="65E1BF46" w14:textId="77777777" w:rsidR="00A045C7" w:rsidRDefault="00A0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urich BlkEx BT">
    <w:altName w:val="Times New Roman"/>
    <w:panose1 w:val="020B0604020202020204"/>
    <w:charset w:val="4D"/>
    <w:family w:val="swiss"/>
    <w:notTrueType/>
    <w:pitch w:val="default"/>
    <w:sig w:usb0="03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8D01" w14:textId="77777777" w:rsidR="00A045C7" w:rsidRDefault="00A045C7">
      <w:r>
        <w:separator/>
      </w:r>
    </w:p>
  </w:footnote>
  <w:footnote w:type="continuationSeparator" w:id="0">
    <w:p w14:paraId="67FB0D1B" w14:textId="77777777" w:rsidR="00A045C7" w:rsidRDefault="00A0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1E20" w14:textId="3F967F0F" w:rsidR="000B343B" w:rsidRPr="00DD5F76" w:rsidRDefault="00DC4C07" w:rsidP="00F71F00">
    <w:pPr>
      <w:pStyle w:val="Kopfzeile"/>
      <w:tabs>
        <w:tab w:val="clear" w:pos="9072"/>
      </w:tabs>
      <w:rPr>
        <w:rFonts w:ascii="Arial" w:hAnsi="Arial" w:cs="Arial"/>
        <w:color w:val="FFFFFF"/>
        <w:sz w:val="16"/>
        <w:szCs w:val="16"/>
      </w:rPr>
    </w:pPr>
    <w:r>
      <w:rPr>
        <w:rFonts w:ascii="Arial" w:hAnsi="Arial" w:cs="Arial"/>
        <w:color w:val="FFFFFF"/>
        <w:sz w:val="16"/>
        <w:szCs w:val="16"/>
      </w:rPr>
      <w:t xml:space="preserve">Patientenverfügung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A5D8" w14:textId="74013E93" w:rsidR="000B343B" w:rsidRDefault="00CD0E25">
    <w:pPr>
      <w:pStyle w:val="Kopfzeile"/>
    </w:pPr>
    <w:r>
      <w:rPr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0D6A4458" wp14:editId="0BA86EFC">
              <wp:simplePos x="0" y="0"/>
              <wp:positionH relativeFrom="column">
                <wp:posOffset>-675005</wp:posOffset>
              </wp:positionH>
              <wp:positionV relativeFrom="paragraph">
                <wp:posOffset>-445769</wp:posOffset>
              </wp:positionV>
              <wp:extent cx="7928610" cy="532130"/>
              <wp:effectExtent l="63500" t="50800" r="59690" b="90170"/>
              <wp:wrapNone/>
              <wp:docPr id="26" name="Rechteck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28610" cy="532130"/>
                      </a:xfrm>
                      <a:prstGeom prst="rect">
                        <a:avLst/>
                      </a:prstGeom>
                      <a:solidFill>
                        <a:srgbClr val="AFD0D5"/>
                      </a:solidFill>
                      <a:ln>
                        <a:noFill/>
                      </a:ln>
                      <a:effectLst>
                        <a:outerShdw blurRad="63500"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9B1575" id="Rechteck 21" o:spid="_x0000_s1026" style="position:absolute;margin-left:-53.15pt;margin-top:-35.1pt;width:624.3pt;height:41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" fillcolor="#afd0d5" stroked="f">
              <v:shadow on="t" color="black" opacity="22936f" origin=",.5" offset="0,.63889mm"/>
            </v:rect>
          </w:pict>
        </mc:Fallback>
      </mc:AlternateContent>
    </w:r>
    <w:r w:rsidR="000B343B">
      <w:rPr>
        <w:noProof/>
        <w:lang w:eastAsia="de-CH"/>
      </w:rPr>
      <w:drawing>
        <wp:anchor distT="0" distB="0" distL="114300" distR="114300" simplePos="0" relativeHeight="251689472" behindDoc="0" locked="0" layoutInCell="1" allowOverlap="1" wp14:anchorId="3341B207" wp14:editId="49E9366D">
          <wp:simplePos x="0" y="0"/>
          <wp:positionH relativeFrom="column">
            <wp:posOffset>5469255</wp:posOffset>
          </wp:positionH>
          <wp:positionV relativeFrom="paragraph">
            <wp:posOffset>-279400</wp:posOffset>
          </wp:positionV>
          <wp:extent cx="1223010" cy="297092"/>
          <wp:effectExtent l="0" t="0" r="0" b="0"/>
          <wp:wrapNone/>
          <wp:docPr id="1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x_logo_ne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689" cy="307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F1E"/>
    <w:multiLevelType w:val="multilevel"/>
    <w:tmpl w:val="5F3E686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2DD"/>
    <w:multiLevelType w:val="hybridMultilevel"/>
    <w:tmpl w:val="845AE128"/>
    <w:lvl w:ilvl="0" w:tplc="000F0407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 w:tplc="000F0407">
      <w:start w:val="1"/>
      <w:numFmt w:val="decimal"/>
      <w:lvlText w:val="%2."/>
      <w:lvlJc w:val="left"/>
      <w:pPr>
        <w:tabs>
          <w:tab w:val="num" w:pos="2146"/>
        </w:tabs>
        <w:ind w:left="2146" w:hanging="360"/>
      </w:pPr>
      <w:rPr>
        <w:rFonts w:hint="default"/>
      </w:rPr>
    </w:lvl>
    <w:lvl w:ilvl="2" w:tplc="EFAE9808">
      <w:start w:val="1"/>
      <w:numFmt w:val="bullet"/>
      <w:lvlText w:val="-"/>
      <w:lvlJc w:val="left"/>
      <w:pPr>
        <w:tabs>
          <w:tab w:val="num" w:pos="2866"/>
        </w:tabs>
        <w:ind w:left="2866" w:hanging="360"/>
      </w:pPr>
      <w:rPr>
        <w:rFonts w:ascii="Times New Roman" w:eastAsia="Times New Roman" w:hAnsi="Times New Roman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C0D504D"/>
    <w:multiLevelType w:val="hybridMultilevel"/>
    <w:tmpl w:val="EF507132"/>
    <w:lvl w:ilvl="0" w:tplc="3528A2E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3FBEB9B4">
      <w:start w:val="1"/>
      <w:numFmt w:val="bullet"/>
      <w:lvlText w:val="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0A6850"/>
    <w:multiLevelType w:val="hybridMultilevel"/>
    <w:tmpl w:val="1AF8EF64"/>
    <w:lvl w:ilvl="0" w:tplc="D220CCA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668A6"/>
    <w:multiLevelType w:val="hybridMultilevel"/>
    <w:tmpl w:val="4C2A4E64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126E98"/>
    <w:multiLevelType w:val="hybridMultilevel"/>
    <w:tmpl w:val="2E723BA4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640F13"/>
    <w:multiLevelType w:val="hybridMultilevel"/>
    <w:tmpl w:val="7A1E2E6E"/>
    <w:lvl w:ilvl="0" w:tplc="BD0046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55D3F"/>
    <w:multiLevelType w:val="hybridMultilevel"/>
    <w:tmpl w:val="07A6E69A"/>
    <w:lvl w:ilvl="0" w:tplc="EFAE98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A452F"/>
    <w:multiLevelType w:val="hybridMultilevel"/>
    <w:tmpl w:val="E0EA1802"/>
    <w:lvl w:ilvl="0" w:tplc="458EE60A">
      <w:start w:val="1"/>
      <w:numFmt w:val="bullet"/>
      <w:lvlText w:val=""/>
      <w:lvlJc w:val="left"/>
      <w:pPr>
        <w:ind w:left="85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220CCAE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D6340F20">
      <w:start w:val="1"/>
      <w:numFmt w:val="bullet"/>
      <w:lvlText w:val="•"/>
      <w:lvlJc w:val="left"/>
      <w:pPr>
        <w:ind w:left="2609" w:hanging="360"/>
      </w:pPr>
      <w:rPr>
        <w:rFonts w:hint="default"/>
      </w:rPr>
    </w:lvl>
    <w:lvl w:ilvl="3" w:tplc="C57E09B6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EEDAA3F4">
      <w:start w:val="1"/>
      <w:numFmt w:val="bullet"/>
      <w:lvlText w:val="•"/>
      <w:lvlJc w:val="left"/>
      <w:pPr>
        <w:ind w:left="4358" w:hanging="360"/>
      </w:pPr>
      <w:rPr>
        <w:rFonts w:hint="default"/>
      </w:rPr>
    </w:lvl>
    <w:lvl w:ilvl="5" w:tplc="7876DDB6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387421C4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D110F1C2">
      <w:start w:val="1"/>
      <w:numFmt w:val="bullet"/>
      <w:lvlText w:val="•"/>
      <w:lvlJc w:val="left"/>
      <w:pPr>
        <w:ind w:left="6982" w:hanging="360"/>
      </w:pPr>
      <w:rPr>
        <w:rFonts w:hint="default"/>
      </w:rPr>
    </w:lvl>
    <w:lvl w:ilvl="8" w:tplc="3252DD3C">
      <w:start w:val="1"/>
      <w:numFmt w:val="bullet"/>
      <w:lvlText w:val="•"/>
      <w:lvlJc w:val="left"/>
      <w:pPr>
        <w:ind w:left="7857" w:hanging="360"/>
      </w:pPr>
      <w:rPr>
        <w:rFonts w:hint="default"/>
      </w:rPr>
    </w:lvl>
  </w:abstractNum>
  <w:abstractNum w:abstractNumId="9" w15:restartNumberingAfterBreak="0">
    <w:nsid w:val="7F4543DE"/>
    <w:multiLevelType w:val="hybridMultilevel"/>
    <w:tmpl w:val="C5A2806A"/>
    <w:lvl w:ilvl="0" w:tplc="D220CCA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1713202">
    <w:abstractNumId w:val="1"/>
  </w:num>
  <w:num w:numId="2" w16cid:durableId="885918357">
    <w:abstractNumId w:val="2"/>
  </w:num>
  <w:num w:numId="3" w16cid:durableId="1551065098">
    <w:abstractNumId w:val="7"/>
  </w:num>
  <w:num w:numId="4" w16cid:durableId="136991300">
    <w:abstractNumId w:val="8"/>
  </w:num>
  <w:num w:numId="5" w16cid:durableId="1279144047">
    <w:abstractNumId w:val="6"/>
  </w:num>
  <w:num w:numId="6" w16cid:durableId="1839928289">
    <w:abstractNumId w:val="0"/>
  </w:num>
  <w:num w:numId="7" w16cid:durableId="71435876">
    <w:abstractNumId w:val="4"/>
  </w:num>
  <w:num w:numId="8" w16cid:durableId="2116556895">
    <w:abstractNumId w:val="5"/>
  </w:num>
  <w:num w:numId="9" w16cid:durableId="710570709">
    <w:abstractNumId w:val="9"/>
  </w:num>
  <w:num w:numId="10" w16cid:durableId="58904423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en-US" w:vendorID="6" w:dllVersion="2" w:checkStyle="1"/>
  <w:activeWritingStyle w:appName="MSWord" w:lang="fr-FR" w:vendorID="65" w:dllVersion="514" w:checkStyle="1"/>
  <w:activeWritingStyle w:appName="MSWord" w:lang="de-DE" w:vendorID="6" w:dllVersion="2" w:checkStyle="1"/>
  <w:activeWritingStyle w:appName="MSWord" w:lang="it-IT" w:vendorID="3" w:dllVersion="517" w:checkStyle="1"/>
  <w:proofState w:spelling="clean" w:grammar="clean"/>
  <w:defaultTabStop w:val="892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color="#006">
      <v:fill color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9AEB4BF-97ED-46C7-BB56-C6F33508A51D}"/>
    <w:docVar w:name="dgnword-eventsink" w:val="65455592"/>
  </w:docVars>
  <w:rsids>
    <w:rsidRoot w:val="00693F66"/>
    <w:rsid w:val="00004349"/>
    <w:rsid w:val="00005941"/>
    <w:rsid w:val="00005945"/>
    <w:rsid w:val="00007C4F"/>
    <w:rsid w:val="000162D9"/>
    <w:rsid w:val="00016577"/>
    <w:rsid w:val="00020AF4"/>
    <w:rsid w:val="0002163E"/>
    <w:rsid w:val="00021C66"/>
    <w:rsid w:val="00021D93"/>
    <w:rsid w:val="0002538A"/>
    <w:rsid w:val="00025C03"/>
    <w:rsid w:val="00036D4D"/>
    <w:rsid w:val="000437F3"/>
    <w:rsid w:val="00051B1E"/>
    <w:rsid w:val="00051D48"/>
    <w:rsid w:val="00052103"/>
    <w:rsid w:val="000524C3"/>
    <w:rsid w:val="00052AB5"/>
    <w:rsid w:val="00053AE1"/>
    <w:rsid w:val="00053E0F"/>
    <w:rsid w:val="0005699A"/>
    <w:rsid w:val="00056DD0"/>
    <w:rsid w:val="00060D63"/>
    <w:rsid w:val="00060E3F"/>
    <w:rsid w:val="0006304A"/>
    <w:rsid w:val="00065699"/>
    <w:rsid w:val="0007206C"/>
    <w:rsid w:val="0007280C"/>
    <w:rsid w:val="000830A1"/>
    <w:rsid w:val="00083467"/>
    <w:rsid w:val="00092BD8"/>
    <w:rsid w:val="00093122"/>
    <w:rsid w:val="000A0489"/>
    <w:rsid w:val="000A0589"/>
    <w:rsid w:val="000A125E"/>
    <w:rsid w:val="000A40C3"/>
    <w:rsid w:val="000B1F95"/>
    <w:rsid w:val="000B343B"/>
    <w:rsid w:val="000B68CB"/>
    <w:rsid w:val="000B72E8"/>
    <w:rsid w:val="000B7D6D"/>
    <w:rsid w:val="000C4090"/>
    <w:rsid w:val="000D50D1"/>
    <w:rsid w:val="000D5590"/>
    <w:rsid w:val="000E7117"/>
    <w:rsid w:val="000F045E"/>
    <w:rsid w:val="000F0A79"/>
    <w:rsid w:val="000F46CA"/>
    <w:rsid w:val="000F77ED"/>
    <w:rsid w:val="00100FF1"/>
    <w:rsid w:val="001047D8"/>
    <w:rsid w:val="00105D3B"/>
    <w:rsid w:val="00110D17"/>
    <w:rsid w:val="00116122"/>
    <w:rsid w:val="001171C2"/>
    <w:rsid w:val="00121CAF"/>
    <w:rsid w:val="001252DD"/>
    <w:rsid w:val="0013421A"/>
    <w:rsid w:val="0013628B"/>
    <w:rsid w:val="00142B6E"/>
    <w:rsid w:val="00143316"/>
    <w:rsid w:val="00156F8C"/>
    <w:rsid w:val="00162AF9"/>
    <w:rsid w:val="00162C04"/>
    <w:rsid w:val="001703E8"/>
    <w:rsid w:val="00171B60"/>
    <w:rsid w:val="0017728F"/>
    <w:rsid w:val="001816E8"/>
    <w:rsid w:val="00187A4B"/>
    <w:rsid w:val="001A5BF4"/>
    <w:rsid w:val="001B0C98"/>
    <w:rsid w:val="001C02F2"/>
    <w:rsid w:val="001C0FC6"/>
    <w:rsid w:val="001C28A1"/>
    <w:rsid w:val="001C3D91"/>
    <w:rsid w:val="001C57D5"/>
    <w:rsid w:val="001C6513"/>
    <w:rsid w:val="001D02DC"/>
    <w:rsid w:val="001D4F12"/>
    <w:rsid w:val="001E08A2"/>
    <w:rsid w:val="001E15B7"/>
    <w:rsid w:val="001E5E19"/>
    <w:rsid w:val="001E6B21"/>
    <w:rsid w:val="001E7940"/>
    <w:rsid w:val="001F34A0"/>
    <w:rsid w:val="001F4DBB"/>
    <w:rsid w:val="0020010E"/>
    <w:rsid w:val="002074BA"/>
    <w:rsid w:val="00212756"/>
    <w:rsid w:val="00221B79"/>
    <w:rsid w:val="0022414C"/>
    <w:rsid w:val="0022648D"/>
    <w:rsid w:val="00230EA8"/>
    <w:rsid w:val="00233912"/>
    <w:rsid w:val="00237308"/>
    <w:rsid w:val="00237C8A"/>
    <w:rsid w:val="00240062"/>
    <w:rsid w:val="00244B5F"/>
    <w:rsid w:val="0024520A"/>
    <w:rsid w:val="00245608"/>
    <w:rsid w:val="0024599A"/>
    <w:rsid w:val="002509D1"/>
    <w:rsid w:val="00250D7A"/>
    <w:rsid w:val="00256871"/>
    <w:rsid w:val="0026178C"/>
    <w:rsid w:val="00262829"/>
    <w:rsid w:val="00263313"/>
    <w:rsid w:val="00265F98"/>
    <w:rsid w:val="00266A1C"/>
    <w:rsid w:val="002810CA"/>
    <w:rsid w:val="00284E46"/>
    <w:rsid w:val="002851EA"/>
    <w:rsid w:val="002860E9"/>
    <w:rsid w:val="00295BA9"/>
    <w:rsid w:val="0029791F"/>
    <w:rsid w:val="002A054B"/>
    <w:rsid w:val="002A3205"/>
    <w:rsid w:val="002A78B2"/>
    <w:rsid w:val="002C1979"/>
    <w:rsid w:val="002C4234"/>
    <w:rsid w:val="002D3F69"/>
    <w:rsid w:val="002D4CD5"/>
    <w:rsid w:val="002D63F1"/>
    <w:rsid w:val="002D681C"/>
    <w:rsid w:val="002D72EF"/>
    <w:rsid w:val="002E5FB9"/>
    <w:rsid w:val="002F0C40"/>
    <w:rsid w:val="00302420"/>
    <w:rsid w:val="00304BA0"/>
    <w:rsid w:val="00305544"/>
    <w:rsid w:val="00316983"/>
    <w:rsid w:val="003224DE"/>
    <w:rsid w:val="00325632"/>
    <w:rsid w:val="00332B06"/>
    <w:rsid w:val="00333B32"/>
    <w:rsid w:val="00345096"/>
    <w:rsid w:val="00345181"/>
    <w:rsid w:val="00347DAD"/>
    <w:rsid w:val="0035056F"/>
    <w:rsid w:val="00352452"/>
    <w:rsid w:val="00361A3A"/>
    <w:rsid w:val="00363505"/>
    <w:rsid w:val="003669D2"/>
    <w:rsid w:val="00367926"/>
    <w:rsid w:val="003707EF"/>
    <w:rsid w:val="00374785"/>
    <w:rsid w:val="0038112C"/>
    <w:rsid w:val="003923CE"/>
    <w:rsid w:val="003A76E2"/>
    <w:rsid w:val="003A7C7A"/>
    <w:rsid w:val="003B11D4"/>
    <w:rsid w:val="003B4713"/>
    <w:rsid w:val="003B54C6"/>
    <w:rsid w:val="003C2B7A"/>
    <w:rsid w:val="003C7BCD"/>
    <w:rsid w:val="003D207E"/>
    <w:rsid w:val="003D3DEB"/>
    <w:rsid w:val="003D6596"/>
    <w:rsid w:val="003E264C"/>
    <w:rsid w:val="003F4514"/>
    <w:rsid w:val="003F4A02"/>
    <w:rsid w:val="004018FE"/>
    <w:rsid w:val="004107E7"/>
    <w:rsid w:val="00411C8C"/>
    <w:rsid w:val="00412514"/>
    <w:rsid w:val="00412783"/>
    <w:rsid w:val="0041722A"/>
    <w:rsid w:val="00430A34"/>
    <w:rsid w:val="00433D67"/>
    <w:rsid w:val="00437132"/>
    <w:rsid w:val="00443BCC"/>
    <w:rsid w:val="00444E7E"/>
    <w:rsid w:val="00456621"/>
    <w:rsid w:val="004618EE"/>
    <w:rsid w:val="00465F96"/>
    <w:rsid w:val="00467136"/>
    <w:rsid w:val="00470129"/>
    <w:rsid w:val="00470DF2"/>
    <w:rsid w:val="00473868"/>
    <w:rsid w:val="0048113A"/>
    <w:rsid w:val="004857C4"/>
    <w:rsid w:val="00492684"/>
    <w:rsid w:val="004A06D1"/>
    <w:rsid w:val="004A4DB1"/>
    <w:rsid w:val="004A6C3C"/>
    <w:rsid w:val="004B22C5"/>
    <w:rsid w:val="004B2FDC"/>
    <w:rsid w:val="004B5F41"/>
    <w:rsid w:val="004C732C"/>
    <w:rsid w:val="004D446A"/>
    <w:rsid w:val="004D6840"/>
    <w:rsid w:val="004E0E85"/>
    <w:rsid w:val="004E165B"/>
    <w:rsid w:val="004E4649"/>
    <w:rsid w:val="00503184"/>
    <w:rsid w:val="00506494"/>
    <w:rsid w:val="0051337C"/>
    <w:rsid w:val="0051679D"/>
    <w:rsid w:val="00517FDB"/>
    <w:rsid w:val="00523BA6"/>
    <w:rsid w:val="005316CB"/>
    <w:rsid w:val="00533C41"/>
    <w:rsid w:val="00533FF4"/>
    <w:rsid w:val="00537733"/>
    <w:rsid w:val="005414E4"/>
    <w:rsid w:val="00543F97"/>
    <w:rsid w:val="00544B10"/>
    <w:rsid w:val="00544D47"/>
    <w:rsid w:val="00561B14"/>
    <w:rsid w:val="00561F21"/>
    <w:rsid w:val="00572B06"/>
    <w:rsid w:val="00582716"/>
    <w:rsid w:val="00586A99"/>
    <w:rsid w:val="005901AE"/>
    <w:rsid w:val="00590BE4"/>
    <w:rsid w:val="005A2004"/>
    <w:rsid w:val="005A3157"/>
    <w:rsid w:val="005A4B96"/>
    <w:rsid w:val="005A60F4"/>
    <w:rsid w:val="005B4B6C"/>
    <w:rsid w:val="005B4D5E"/>
    <w:rsid w:val="005B6242"/>
    <w:rsid w:val="005C3FA5"/>
    <w:rsid w:val="005C6D11"/>
    <w:rsid w:val="005D14DC"/>
    <w:rsid w:val="005D2D10"/>
    <w:rsid w:val="005D30EF"/>
    <w:rsid w:val="005D31CB"/>
    <w:rsid w:val="005D6DCF"/>
    <w:rsid w:val="005D753E"/>
    <w:rsid w:val="005D7AF6"/>
    <w:rsid w:val="005E0D06"/>
    <w:rsid w:val="005E6436"/>
    <w:rsid w:val="005F2572"/>
    <w:rsid w:val="005F2BB1"/>
    <w:rsid w:val="005F49E0"/>
    <w:rsid w:val="005F4E52"/>
    <w:rsid w:val="006012E3"/>
    <w:rsid w:val="0060141F"/>
    <w:rsid w:val="00606642"/>
    <w:rsid w:val="006115CA"/>
    <w:rsid w:val="0061479D"/>
    <w:rsid w:val="00634364"/>
    <w:rsid w:val="00640B7A"/>
    <w:rsid w:val="00642AE1"/>
    <w:rsid w:val="00643A1E"/>
    <w:rsid w:val="00647579"/>
    <w:rsid w:val="00651209"/>
    <w:rsid w:val="00651E69"/>
    <w:rsid w:val="00653166"/>
    <w:rsid w:val="006539FA"/>
    <w:rsid w:val="00654678"/>
    <w:rsid w:val="0065627E"/>
    <w:rsid w:val="00665835"/>
    <w:rsid w:val="006665F8"/>
    <w:rsid w:val="0067273E"/>
    <w:rsid w:val="00676AED"/>
    <w:rsid w:val="00677DA0"/>
    <w:rsid w:val="00681503"/>
    <w:rsid w:val="006831BE"/>
    <w:rsid w:val="00683571"/>
    <w:rsid w:val="00693F66"/>
    <w:rsid w:val="006940E0"/>
    <w:rsid w:val="00695776"/>
    <w:rsid w:val="0069591F"/>
    <w:rsid w:val="00697678"/>
    <w:rsid w:val="006A76E2"/>
    <w:rsid w:val="006B38F2"/>
    <w:rsid w:val="006B7D29"/>
    <w:rsid w:val="006D2AA5"/>
    <w:rsid w:val="006D7AA6"/>
    <w:rsid w:val="006E068D"/>
    <w:rsid w:val="006E2415"/>
    <w:rsid w:val="006E5816"/>
    <w:rsid w:val="006E62A5"/>
    <w:rsid w:val="006E69BF"/>
    <w:rsid w:val="006F18CA"/>
    <w:rsid w:val="00701A4C"/>
    <w:rsid w:val="00710250"/>
    <w:rsid w:val="00711D73"/>
    <w:rsid w:val="0071211B"/>
    <w:rsid w:val="00713AD8"/>
    <w:rsid w:val="0072090F"/>
    <w:rsid w:val="0072116F"/>
    <w:rsid w:val="007218FF"/>
    <w:rsid w:val="00725CB2"/>
    <w:rsid w:val="00726758"/>
    <w:rsid w:val="007306B4"/>
    <w:rsid w:val="007348DD"/>
    <w:rsid w:val="00735FA4"/>
    <w:rsid w:val="00744B94"/>
    <w:rsid w:val="0074780C"/>
    <w:rsid w:val="00753A44"/>
    <w:rsid w:val="00760854"/>
    <w:rsid w:val="007636B7"/>
    <w:rsid w:val="007636C7"/>
    <w:rsid w:val="00765365"/>
    <w:rsid w:val="0077110D"/>
    <w:rsid w:val="00774BA0"/>
    <w:rsid w:val="00775FB3"/>
    <w:rsid w:val="00780FF7"/>
    <w:rsid w:val="00781E7E"/>
    <w:rsid w:val="007872BA"/>
    <w:rsid w:val="00790F91"/>
    <w:rsid w:val="00791923"/>
    <w:rsid w:val="007931A8"/>
    <w:rsid w:val="00796BB6"/>
    <w:rsid w:val="007A3B1F"/>
    <w:rsid w:val="007A72A1"/>
    <w:rsid w:val="007B3432"/>
    <w:rsid w:val="007C3FA5"/>
    <w:rsid w:val="007C47DA"/>
    <w:rsid w:val="007C6795"/>
    <w:rsid w:val="007D0657"/>
    <w:rsid w:val="007D454F"/>
    <w:rsid w:val="007D5710"/>
    <w:rsid w:val="007D654C"/>
    <w:rsid w:val="007D6996"/>
    <w:rsid w:val="007E02DF"/>
    <w:rsid w:val="007F6837"/>
    <w:rsid w:val="00803087"/>
    <w:rsid w:val="00804554"/>
    <w:rsid w:val="0080731D"/>
    <w:rsid w:val="0081473E"/>
    <w:rsid w:val="00821F25"/>
    <w:rsid w:val="00822929"/>
    <w:rsid w:val="00827F77"/>
    <w:rsid w:val="00840726"/>
    <w:rsid w:val="00845BAC"/>
    <w:rsid w:val="00854DAF"/>
    <w:rsid w:val="00856B12"/>
    <w:rsid w:val="00866A7E"/>
    <w:rsid w:val="00871581"/>
    <w:rsid w:val="00892481"/>
    <w:rsid w:val="008937EC"/>
    <w:rsid w:val="00897975"/>
    <w:rsid w:val="008A3C1C"/>
    <w:rsid w:val="008A5D1C"/>
    <w:rsid w:val="008A5F7A"/>
    <w:rsid w:val="008A74AF"/>
    <w:rsid w:val="008A7A89"/>
    <w:rsid w:val="008B5C1E"/>
    <w:rsid w:val="008B710E"/>
    <w:rsid w:val="008B7392"/>
    <w:rsid w:val="008B73FE"/>
    <w:rsid w:val="008C073F"/>
    <w:rsid w:val="008C307F"/>
    <w:rsid w:val="008D4E82"/>
    <w:rsid w:val="008D6C05"/>
    <w:rsid w:val="008E0B54"/>
    <w:rsid w:val="008E39A6"/>
    <w:rsid w:val="008E4AD1"/>
    <w:rsid w:val="008F3357"/>
    <w:rsid w:val="008F5235"/>
    <w:rsid w:val="00901431"/>
    <w:rsid w:val="0090355C"/>
    <w:rsid w:val="00905309"/>
    <w:rsid w:val="009147DA"/>
    <w:rsid w:val="00917212"/>
    <w:rsid w:val="00927B4E"/>
    <w:rsid w:val="00932489"/>
    <w:rsid w:val="0093496A"/>
    <w:rsid w:val="00935F32"/>
    <w:rsid w:val="009367B4"/>
    <w:rsid w:val="00951A99"/>
    <w:rsid w:val="009552BC"/>
    <w:rsid w:val="009568BD"/>
    <w:rsid w:val="00962819"/>
    <w:rsid w:val="009758C2"/>
    <w:rsid w:val="00986C53"/>
    <w:rsid w:val="00993510"/>
    <w:rsid w:val="00993A49"/>
    <w:rsid w:val="009A3A44"/>
    <w:rsid w:val="009A4F51"/>
    <w:rsid w:val="009A65F2"/>
    <w:rsid w:val="009A6B11"/>
    <w:rsid w:val="009B1B81"/>
    <w:rsid w:val="009B2E78"/>
    <w:rsid w:val="009C378C"/>
    <w:rsid w:val="009C4632"/>
    <w:rsid w:val="009C729F"/>
    <w:rsid w:val="009C7BA3"/>
    <w:rsid w:val="009D5FEE"/>
    <w:rsid w:val="009D6F7C"/>
    <w:rsid w:val="009D7240"/>
    <w:rsid w:val="009E1CCB"/>
    <w:rsid w:val="009E541E"/>
    <w:rsid w:val="009F694F"/>
    <w:rsid w:val="009F7847"/>
    <w:rsid w:val="00A045C7"/>
    <w:rsid w:val="00A0701F"/>
    <w:rsid w:val="00A10C89"/>
    <w:rsid w:val="00A15C82"/>
    <w:rsid w:val="00A162E2"/>
    <w:rsid w:val="00A2740E"/>
    <w:rsid w:val="00A34304"/>
    <w:rsid w:val="00A37C7A"/>
    <w:rsid w:val="00A650F2"/>
    <w:rsid w:val="00A71F56"/>
    <w:rsid w:val="00A73D9E"/>
    <w:rsid w:val="00A7426A"/>
    <w:rsid w:val="00A96B63"/>
    <w:rsid w:val="00AA0F09"/>
    <w:rsid w:val="00AA3A24"/>
    <w:rsid w:val="00AA531C"/>
    <w:rsid w:val="00AB0F00"/>
    <w:rsid w:val="00AB17AF"/>
    <w:rsid w:val="00AB62CB"/>
    <w:rsid w:val="00AB6E75"/>
    <w:rsid w:val="00AC4A99"/>
    <w:rsid w:val="00AD04F2"/>
    <w:rsid w:val="00AD0ACF"/>
    <w:rsid w:val="00AD576E"/>
    <w:rsid w:val="00AE109F"/>
    <w:rsid w:val="00AE408A"/>
    <w:rsid w:val="00AE5F41"/>
    <w:rsid w:val="00AE67EE"/>
    <w:rsid w:val="00AF4F02"/>
    <w:rsid w:val="00AF5525"/>
    <w:rsid w:val="00B035DC"/>
    <w:rsid w:val="00B06176"/>
    <w:rsid w:val="00B0622C"/>
    <w:rsid w:val="00B07940"/>
    <w:rsid w:val="00B10855"/>
    <w:rsid w:val="00B1190D"/>
    <w:rsid w:val="00B176ED"/>
    <w:rsid w:val="00B212F2"/>
    <w:rsid w:val="00B24971"/>
    <w:rsid w:val="00B3261F"/>
    <w:rsid w:val="00B354CB"/>
    <w:rsid w:val="00B360D1"/>
    <w:rsid w:val="00B36D84"/>
    <w:rsid w:val="00B4489E"/>
    <w:rsid w:val="00B51039"/>
    <w:rsid w:val="00B5796F"/>
    <w:rsid w:val="00B60B2C"/>
    <w:rsid w:val="00B6397A"/>
    <w:rsid w:val="00B726D3"/>
    <w:rsid w:val="00B74A37"/>
    <w:rsid w:val="00B74DDB"/>
    <w:rsid w:val="00B77841"/>
    <w:rsid w:val="00B779CD"/>
    <w:rsid w:val="00B8104C"/>
    <w:rsid w:val="00B840C1"/>
    <w:rsid w:val="00B858EE"/>
    <w:rsid w:val="00B91DA5"/>
    <w:rsid w:val="00B93242"/>
    <w:rsid w:val="00B93C63"/>
    <w:rsid w:val="00B9563F"/>
    <w:rsid w:val="00BA2F41"/>
    <w:rsid w:val="00BA52A6"/>
    <w:rsid w:val="00BA6606"/>
    <w:rsid w:val="00BB0AD3"/>
    <w:rsid w:val="00BB4502"/>
    <w:rsid w:val="00BE4A95"/>
    <w:rsid w:val="00BE6915"/>
    <w:rsid w:val="00BF124D"/>
    <w:rsid w:val="00BF3C9A"/>
    <w:rsid w:val="00BF73C4"/>
    <w:rsid w:val="00BF774B"/>
    <w:rsid w:val="00C00ED5"/>
    <w:rsid w:val="00C133B5"/>
    <w:rsid w:val="00C13FB3"/>
    <w:rsid w:val="00C15B29"/>
    <w:rsid w:val="00C206FC"/>
    <w:rsid w:val="00C20F9F"/>
    <w:rsid w:val="00C34EF0"/>
    <w:rsid w:val="00C36B10"/>
    <w:rsid w:val="00C41812"/>
    <w:rsid w:val="00C44423"/>
    <w:rsid w:val="00C4626E"/>
    <w:rsid w:val="00C51F02"/>
    <w:rsid w:val="00C55CEF"/>
    <w:rsid w:val="00C61895"/>
    <w:rsid w:val="00C7068F"/>
    <w:rsid w:val="00C7442C"/>
    <w:rsid w:val="00C74BFA"/>
    <w:rsid w:val="00C81F78"/>
    <w:rsid w:val="00C82619"/>
    <w:rsid w:val="00C83A95"/>
    <w:rsid w:val="00C8640E"/>
    <w:rsid w:val="00C87E86"/>
    <w:rsid w:val="00C92719"/>
    <w:rsid w:val="00C94E91"/>
    <w:rsid w:val="00CA5CA2"/>
    <w:rsid w:val="00CA630E"/>
    <w:rsid w:val="00CC13D7"/>
    <w:rsid w:val="00CC3DEE"/>
    <w:rsid w:val="00CC4817"/>
    <w:rsid w:val="00CD0E25"/>
    <w:rsid w:val="00CD13F4"/>
    <w:rsid w:val="00CD5166"/>
    <w:rsid w:val="00CD6783"/>
    <w:rsid w:val="00CE0483"/>
    <w:rsid w:val="00CE07A8"/>
    <w:rsid w:val="00CE25CF"/>
    <w:rsid w:val="00CE43D5"/>
    <w:rsid w:val="00CE5930"/>
    <w:rsid w:val="00CF1ED0"/>
    <w:rsid w:val="00CF3005"/>
    <w:rsid w:val="00CF5EA2"/>
    <w:rsid w:val="00D01294"/>
    <w:rsid w:val="00D05C20"/>
    <w:rsid w:val="00D1016E"/>
    <w:rsid w:val="00D11B6A"/>
    <w:rsid w:val="00D12E56"/>
    <w:rsid w:val="00D1420E"/>
    <w:rsid w:val="00D20A7C"/>
    <w:rsid w:val="00D20AB7"/>
    <w:rsid w:val="00D21DC5"/>
    <w:rsid w:val="00D22A60"/>
    <w:rsid w:val="00D2489B"/>
    <w:rsid w:val="00D26F4B"/>
    <w:rsid w:val="00D31CFF"/>
    <w:rsid w:val="00D33320"/>
    <w:rsid w:val="00D36DC9"/>
    <w:rsid w:val="00D40CF5"/>
    <w:rsid w:val="00D42FD1"/>
    <w:rsid w:val="00D45AA4"/>
    <w:rsid w:val="00D54653"/>
    <w:rsid w:val="00D54F1F"/>
    <w:rsid w:val="00D611FD"/>
    <w:rsid w:val="00D627B8"/>
    <w:rsid w:val="00D65305"/>
    <w:rsid w:val="00D65B61"/>
    <w:rsid w:val="00D65C0F"/>
    <w:rsid w:val="00D66BD6"/>
    <w:rsid w:val="00D72640"/>
    <w:rsid w:val="00D750F5"/>
    <w:rsid w:val="00D8001C"/>
    <w:rsid w:val="00D836D6"/>
    <w:rsid w:val="00D86897"/>
    <w:rsid w:val="00D971FC"/>
    <w:rsid w:val="00DA38F2"/>
    <w:rsid w:val="00DA6B4B"/>
    <w:rsid w:val="00DA6E38"/>
    <w:rsid w:val="00DB011F"/>
    <w:rsid w:val="00DB1C6B"/>
    <w:rsid w:val="00DB5C20"/>
    <w:rsid w:val="00DB6E37"/>
    <w:rsid w:val="00DC3F9D"/>
    <w:rsid w:val="00DC4C07"/>
    <w:rsid w:val="00DD27A7"/>
    <w:rsid w:val="00DD394B"/>
    <w:rsid w:val="00DD4FB6"/>
    <w:rsid w:val="00DD5F76"/>
    <w:rsid w:val="00DE1C0E"/>
    <w:rsid w:val="00DE6B9B"/>
    <w:rsid w:val="00DE73B8"/>
    <w:rsid w:val="00DF68BA"/>
    <w:rsid w:val="00E00D88"/>
    <w:rsid w:val="00E10E95"/>
    <w:rsid w:val="00E211AF"/>
    <w:rsid w:val="00E272A8"/>
    <w:rsid w:val="00E32D9C"/>
    <w:rsid w:val="00E42112"/>
    <w:rsid w:val="00E4326A"/>
    <w:rsid w:val="00E43AAB"/>
    <w:rsid w:val="00E4458A"/>
    <w:rsid w:val="00E45237"/>
    <w:rsid w:val="00E50E3F"/>
    <w:rsid w:val="00E51BE6"/>
    <w:rsid w:val="00E5550F"/>
    <w:rsid w:val="00E558F7"/>
    <w:rsid w:val="00E56D4A"/>
    <w:rsid w:val="00E60431"/>
    <w:rsid w:val="00E61104"/>
    <w:rsid w:val="00E63CD3"/>
    <w:rsid w:val="00E70B0E"/>
    <w:rsid w:val="00E71C71"/>
    <w:rsid w:val="00E7502E"/>
    <w:rsid w:val="00E771ED"/>
    <w:rsid w:val="00E8540D"/>
    <w:rsid w:val="00E85C01"/>
    <w:rsid w:val="00E932BC"/>
    <w:rsid w:val="00EA693C"/>
    <w:rsid w:val="00EB5C26"/>
    <w:rsid w:val="00EC3A9A"/>
    <w:rsid w:val="00ED0273"/>
    <w:rsid w:val="00ED0376"/>
    <w:rsid w:val="00ED1664"/>
    <w:rsid w:val="00ED5BB3"/>
    <w:rsid w:val="00EE096F"/>
    <w:rsid w:val="00EE39C1"/>
    <w:rsid w:val="00EE5FAD"/>
    <w:rsid w:val="00EE6A6F"/>
    <w:rsid w:val="00EF26F7"/>
    <w:rsid w:val="00EF274C"/>
    <w:rsid w:val="00EF3D2B"/>
    <w:rsid w:val="00F00679"/>
    <w:rsid w:val="00F047C4"/>
    <w:rsid w:val="00F04C07"/>
    <w:rsid w:val="00F20116"/>
    <w:rsid w:val="00F26E68"/>
    <w:rsid w:val="00F3045C"/>
    <w:rsid w:val="00F344D6"/>
    <w:rsid w:val="00F375F8"/>
    <w:rsid w:val="00F41157"/>
    <w:rsid w:val="00F44658"/>
    <w:rsid w:val="00F5216E"/>
    <w:rsid w:val="00F71F00"/>
    <w:rsid w:val="00F72ED8"/>
    <w:rsid w:val="00F7312D"/>
    <w:rsid w:val="00F76A71"/>
    <w:rsid w:val="00F8017D"/>
    <w:rsid w:val="00F802CE"/>
    <w:rsid w:val="00F80BCE"/>
    <w:rsid w:val="00F828F5"/>
    <w:rsid w:val="00F91E29"/>
    <w:rsid w:val="00F973AF"/>
    <w:rsid w:val="00F97C8A"/>
    <w:rsid w:val="00FA22EF"/>
    <w:rsid w:val="00FA3426"/>
    <w:rsid w:val="00FA7F87"/>
    <w:rsid w:val="00FB0512"/>
    <w:rsid w:val="00FB18CF"/>
    <w:rsid w:val="00FB3A16"/>
    <w:rsid w:val="00FC0E33"/>
    <w:rsid w:val="00FC3BEA"/>
    <w:rsid w:val="00FD4303"/>
    <w:rsid w:val="00FD4B67"/>
    <w:rsid w:val="00FE19A2"/>
    <w:rsid w:val="00FE1A4F"/>
    <w:rsid w:val="00FF0D0F"/>
    <w:rsid w:val="00FF2BCC"/>
    <w:rsid w:val="00FF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006">
      <v:fill color="#006"/>
    </o:shapedefaults>
    <o:shapelayout v:ext="edit">
      <o:idmap v:ext="edit" data="2"/>
    </o:shapelayout>
  </w:shapeDefaults>
  <w:decimalSymbol w:val="."/>
  <w:listSeparator w:val=";"/>
  <w14:docId w14:val="404FD2A8"/>
  <w15:docId w15:val="{ED7FA88A-B611-7940-B9EF-776E94E4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4218"/>
    <w:rPr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5969E1"/>
    <w:pPr>
      <w:keepNext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080"/>
      <w:outlineLvl w:val="1"/>
    </w:pPr>
    <w:rPr>
      <w:rFonts w:ascii="Arial" w:hAnsi="Arial" w:cs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color w:val="000080"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100" w:beforeAutospacing="1" w:after="100" w:afterAutospacing="1"/>
      <w:outlineLvl w:val="3"/>
    </w:pPr>
    <w:rPr>
      <w:rFonts w:ascii="Arial" w:hAnsi="Arial" w:cs="Arial"/>
      <w:b/>
      <w:bCs/>
      <w:sz w:val="32"/>
      <w:szCs w:val="32"/>
      <w:u w:val="single"/>
    </w:rPr>
  </w:style>
  <w:style w:type="paragraph" w:styleId="berschrift5">
    <w:name w:val="heading 5"/>
    <w:basedOn w:val="Standard"/>
    <w:next w:val="Standard"/>
    <w:qFormat/>
    <w:rsid w:val="00AC05A2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36"/>
      <w:szCs w:val="36"/>
      <w:lang w:val="de-DE"/>
    </w:rPr>
  </w:style>
  <w:style w:type="paragraph" w:styleId="berschrift6">
    <w:name w:val="heading 6"/>
    <w:basedOn w:val="Standard"/>
    <w:next w:val="Standard"/>
    <w:qFormat/>
    <w:rsid w:val="00AC05A2"/>
    <w:pPr>
      <w:keepNext/>
      <w:outlineLvl w:val="5"/>
    </w:pPr>
    <w:rPr>
      <w:rFonts w:ascii="Arial" w:hAnsi="Arial" w:cs="Arial"/>
      <w:sz w:val="3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Violi">
    <w:name w:val="Violi"/>
    <w:basedOn w:val="Absatz-Standardschriftart"/>
    <w:semiHidden/>
    <w:rPr>
      <w:rFonts w:ascii="Arial" w:hAnsi="Arial" w:cs="Arial"/>
      <w:color w:val="auto"/>
      <w:sz w:val="20"/>
      <w:szCs w:val="20"/>
    </w:rPr>
  </w:style>
  <w:style w:type="paragraph" w:customStyle="1" w:styleId="zt">
    <w:name w:val="zt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12"/>
      <w:szCs w:val="12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customStyle="1" w:styleId="quelle1">
    <w:name w:val="quelle1"/>
    <w:basedOn w:val="Absatz-Standardschriftart"/>
    <w:rPr>
      <w:b/>
      <w:bCs/>
    </w:rPr>
  </w:style>
  <w:style w:type="character" w:styleId="Fett">
    <w:name w:val="Strong"/>
    <w:basedOn w:val="Absatz-Standardschriftart"/>
    <w:qFormat/>
    <w:rPr>
      <w:b/>
      <w:bCs/>
    </w:rPr>
  </w:style>
  <w:style w:type="character" w:customStyle="1" w:styleId="re">
    <w:name w:val="re"/>
    <w:basedOn w:val="Absatz-Standardschriftart"/>
  </w:style>
  <w:style w:type="character" w:customStyle="1" w:styleId="ru1">
    <w:name w:val="ru1"/>
    <w:basedOn w:val="Absatz-Standardschriftart"/>
    <w:rPr>
      <w:b/>
      <w:bCs/>
      <w:color w:val="CC0000"/>
    </w:rPr>
  </w:style>
  <w:style w:type="character" w:customStyle="1" w:styleId="ht1">
    <w:name w:val="ht1"/>
    <w:basedOn w:val="Absatz-Standardschriftart"/>
    <w:rPr>
      <w:rFonts w:ascii="Arial" w:hAnsi="Arial" w:cs="Arial" w:hint="default"/>
      <w:b/>
      <w:bCs/>
      <w:sz w:val="16"/>
      <w:szCs w:val="16"/>
    </w:rPr>
  </w:style>
  <w:style w:type="character" w:customStyle="1" w:styleId="au1">
    <w:name w:val="au1"/>
    <w:basedOn w:val="Absatz-Standardschriftart"/>
    <w:rPr>
      <w:b/>
      <w:bCs/>
      <w:color w:val="800000"/>
    </w:rPr>
  </w:style>
  <w:style w:type="character" w:customStyle="1" w:styleId="verd1">
    <w:name w:val="verd1"/>
    <w:basedOn w:val="Absatz-Standardschriftart"/>
    <w:rPr>
      <w:rFonts w:ascii="Verdana" w:hAnsi="Verdana" w:hint="default"/>
      <w:sz w:val="10"/>
      <w:szCs w:val="10"/>
    </w:rPr>
  </w:style>
  <w:style w:type="character" w:customStyle="1" w:styleId="zt1">
    <w:name w:val="zt1"/>
    <w:basedOn w:val="Absatz-Standardschriftart"/>
    <w:rPr>
      <w:rFonts w:ascii="Arial" w:hAnsi="Arial" w:cs="Arial" w:hint="default"/>
      <w:b/>
      <w:bCs/>
      <w:sz w:val="12"/>
      <w:szCs w:val="1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pklit">
    <w:name w:val="pklit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8"/>
      <w:szCs w:val="32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Verzeichnis1">
    <w:name w:val="toc 1"/>
    <w:basedOn w:val="Standard"/>
    <w:next w:val="Standard"/>
    <w:autoRedefine/>
    <w:semiHidden/>
    <w:rsid w:val="00A16BD2"/>
  </w:style>
  <w:style w:type="paragraph" w:styleId="Verzeichnis3">
    <w:name w:val="toc 3"/>
    <w:basedOn w:val="Standard"/>
    <w:next w:val="Standard"/>
    <w:autoRedefine/>
    <w:semiHidden/>
    <w:rsid w:val="00A16BD2"/>
    <w:pPr>
      <w:ind w:left="480"/>
    </w:pPr>
  </w:style>
  <w:style w:type="character" w:styleId="Seitenzahl">
    <w:name w:val="page number"/>
    <w:basedOn w:val="Absatz-Standardschriftart"/>
    <w:rsid w:val="005702C4"/>
  </w:style>
  <w:style w:type="paragraph" w:styleId="Endnotentext">
    <w:name w:val="endnote text"/>
    <w:basedOn w:val="Standard"/>
    <w:link w:val="EndnotentextZchn"/>
    <w:semiHidden/>
    <w:rsid w:val="00FB7A49"/>
    <w:rPr>
      <w:szCs w:val="20"/>
    </w:rPr>
  </w:style>
  <w:style w:type="paragraph" w:styleId="z-Formularbeginn">
    <w:name w:val="HTML Top of Form"/>
    <w:basedOn w:val="Standard"/>
    <w:next w:val="Standard"/>
    <w:hidden/>
    <w:rsid w:val="00FB7A4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FB7A4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ax">
    <w:name w:val="Max."/>
    <w:rsid w:val="00FB7A49"/>
    <w:rPr>
      <w:b/>
      <w:bCs/>
    </w:rPr>
  </w:style>
  <w:style w:type="paragraph" w:styleId="Funotentext">
    <w:name w:val="footnote text"/>
    <w:basedOn w:val="Standard"/>
    <w:semiHidden/>
    <w:rsid w:val="00FB7A49"/>
    <w:rPr>
      <w:sz w:val="20"/>
      <w:szCs w:val="20"/>
    </w:rPr>
  </w:style>
  <w:style w:type="paragraph" w:customStyle="1" w:styleId="fuss">
    <w:name w:val="fuss"/>
    <w:basedOn w:val="Standard"/>
    <w:rsid w:val="00FB7A49"/>
    <w:pPr>
      <w:spacing w:before="100" w:beforeAutospacing="1" w:after="100" w:afterAutospacing="1" w:line="220" w:lineRule="atLeast"/>
    </w:pPr>
    <w:rPr>
      <w:sz w:val="20"/>
      <w:szCs w:val="20"/>
      <w:lang w:eastAsia="de-CH"/>
    </w:rPr>
  </w:style>
  <w:style w:type="paragraph" w:customStyle="1" w:styleId="klein">
    <w:name w:val="klein"/>
    <w:basedOn w:val="Standard"/>
    <w:rsid w:val="00FB7A49"/>
    <w:pPr>
      <w:spacing w:before="100" w:beforeAutospacing="1" w:after="100" w:afterAutospacing="1" w:line="220" w:lineRule="atLeast"/>
      <w:jc w:val="both"/>
    </w:pPr>
    <w:rPr>
      <w:sz w:val="20"/>
      <w:szCs w:val="20"/>
      <w:lang w:eastAsia="de-CH"/>
    </w:rPr>
  </w:style>
  <w:style w:type="table" w:styleId="Tabellenraster">
    <w:name w:val="Table Grid"/>
    <w:basedOn w:val="NormaleTabelle"/>
    <w:rsid w:val="00843BD8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F93"/>
    <w:pPr>
      <w:autoSpaceDE w:val="0"/>
      <w:autoSpaceDN w:val="0"/>
      <w:adjustRightInd w:val="0"/>
    </w:pPr>
    <w:rPr>
      <w:rFonts w:ascii="Arial" w:hAnsi="Arial" w:cs="Arial"/>
      <w:color w:val="000000"/>
      <w:lang w:val="en-US" w:eastAsia="en-US"/>
    </w:rPr>
  </w:style>
  <w:style w:type="paragraph" w:styleId="Verzeichnis4">
    <w:name w:val="toc 4"/>
    <w:basedOn w:val="Standard"/>
    <w:next w:val="Standard"/>
    <w:autoRedefine/>
    <w:semiHidden/>
    <w:rsid w:val="00AC05A2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AC05A2"/>
    <w:pPr>
      <w:ind w:left="960"/>
    </w:pPr>
  </w:style>
  <w:style w:type="character" w:styleId="Hervorhebung">
    <w:name w:val="Emphasis"/>
    <w:basedOn w:val="Absatz-Standardschriftart"/>
    <w:qFormat/>
    <w:rsid w:val="00AC05A2"/>
    <w:rPr>
      <w:i/>
      <w:iCs/>
    </w:rPr>
  </w:style>
  <w:style w:type="paragraph" w:customStyle="1" w:styleId="citation">
    <w:name w:val="citation"/>
    <w:basedOn w:val="Standard"/>
    <w:rsid w:val="00AC05A2"/>
    <w:pPr>
      <w:spacing w:before="100" w:beforeAutospacing="1" w:after="100" w:afterAutospacing="1"/>
    </w:pPr>
    <w:rPr>
      <w:lang w:eastAsia="de-CH"/>
    </w:rPr>
  </w:style>
  <w:style w:type="paragraph" w:customStyle="1" w:styleId="authlist">
    <w:name w:val="auth_list"/>
    <w:basedOn w:val="Standard"/>
    <w:rsid w:val="00AC05A2"/>
    <w:pPr>
      <w:spacing w:before="100" w:beforeAutospacing="1" w:after="100" w:afterAutospacing="1"/>
    </w:pPr>
    <w:rPr>
      <w:lang w:eastAsia="de-CH"/>
    </w:rPr>
  </w:style>
  <w:style w:type="paragraph" w:customStyle="1" w:styleId="headinganchor3">
    <w:name w:val="headinganchor3"/>
    <w:basedOn w:val="Standard"/>
    <w:rsid w:val="00AC05A2"/>
    <w:pPr>
      <w:spacing w:after="75" w:line="336" w:lineRule="auto"/>
    </w:pPr>
    <w:rPr>
      <w:lang w:eastAsia="de-CH"/>
    </w:rPr>
  </w:style>
  <w:style w:type="character" w:customStyle="1" w:styleId="h22">
    <w:name w:val="h22"/>
    <w:basedOn w:val="Absatz-Standardschriftart"/>
    <w:rsid w:val="00AC05A2"/>
    <w:rPr>
      <w:b/>
      <w:bCs/>
    </w:rPr>
  </w:style>
  <w:style w:type="character" w:customStyle="1" w:styleId="h12">
    <w:name w:val="h12"/>
    <w:basedOn w:val="Absatz-Standardschriftart"/>
    <w:rsid w:val="00AC05A2"/>
    <w:rPr>
      <w:b/>
      <w:bCs/>
    </w:rPr>
  </w:style>
  <w:style w:type="character" w:customStyle="1" w:styleId="fig-label2">
    <w:name w:val="fig-label2"/>
    <w:basedOn w:val="Absatz-Standardschriftart"/>
    <w:rsid w:val="00AC05A2"/>
    <w:rPr>
      <w:b/>
      <w:bCs/>
      <w:vanish w:val="0"/>
      <w:webHidden w:val="0"/>
      <w:sz w:val="36"/>
      <w:szCs w:val="36"/>
      <w:specVanish w:val="0"/>
    </w:rPr>
  </w:style>
  <w:style w:type="paragraph" w:customStyle="1" w:styleId="first-child1">
    <w:name w:val="first-child1"/>
    <w:basedOn w:val="Standard"/>
    <w:rsid w:val="00AC05A2"/>
    <w:pPr>
      <w:spacing w:before="21" w:after="157" w:line="336" w:lineRule="atLeast"/>
    </w:pPr>
    <w:rPr>
      <w:rFonts w:ascii="Arial" w:hAnsi="Arial" w:cs="Arial"/>
      <w:sz w:val="29"/>
      <w:szCs w:val="29"/>
      <w:lang w:eastAsia="de-CH"/>
    </w:rPr>
  </w:style>
  <w:style w:type="character" w:customStyle="1" w:styleId="slug-vol">
    <w:name w:val="slug-vol"/>
    <w:basedOn w:val="Absatz-Standardschriftart"/>
    <w:rsid w:val="00AC05A2"/>
    <w:rPr>
      <w:b w:val="0"/>
      <w:bCs w:val="0"/>
    </w:rPr>
  </w:style>
  <w:style w:type="character" w:customStyle="1" w:styleId="cit-sepcit-sep-after-article-vol">
    <w:name w:val="cit-sep cit-sep-after-article-vol"/>
    <w:basedOn w:val="Absatz-Standardschriftart"/>
    <w:rsid w:val="00AC05A2"/>
  </w:style>
  <w:style w:type="character" w:customStyle="1" w:styleId="search-term-highlight1">
    <w:name w:val="search-term-highlight1"/>
    <w:basedOn w:val="Absatz-Standardschriftart"/>
    <w:rsid w:val="00AC05A2"/>
    <w:rPr>
      <w:b/>
      <w:bCs/>
      <w:color w:val="CC0000"/>
    </w:rPr>
  </w:style>
  <w:style w:type="character" w:customStyle="1" w:styleId="slug-pub-date-pop">
    <w:name w:val="slug-pub-date-pop"/>
    <w:basedOn w:val="Absatz-Standardschriftart"/>
    <w:rsid w:val="00AC05A2"/>
  </w:style>
  <w:style w:type="character" w:customStyle="1" w:styleId="pop-slug-vol">
    <w:name w:val="pop-slug-vol"/>
    <w:basedOn w:val="Absatz-Standardschriftart"/>
    <w:rsid w:val="00AC05A2"/>
  </w:style>
  <w:style w:type="paragraph" w:styleId="Listenabsatz">
    <w:name w:val="List Paragraph"/>
    <w:basedOn w:val="Standard"/>
    <w:uiPriority w:val="1"/>
    <w:qFormat/>
    <w:rsid w:val="00DF02F8"/>
    <w:pPr>
      <w:ind w:left="720"/>
      <w:contextualSpacing/>
    </w:pPr>
    <w:rPr>
      <w:rFonts w:ascii="Cambria" w:eastAsia="Cambria" w:hAnsi="Cambria"/>
      <w:lang w:val="de-DE" w:eastAsia="en-US"/>
    </w:rPr>
  </w:style>
  <w:style w:type="paragraph" w:customStyle="1" w:styleId="Pa2">
    <w:name w:val="Pa2"/>
    <w:basedOn w:val="Default"/>
    <w:next w:val="Default"/>
    <w:rsid w:val="00C962C0"/>
    <w:pPr>
      <w:widowControl w:val="0"/>
      <w:spacing w:line="141" w:lineRule="atLeast"/>
    </w:pPr>
    <w:rPr>
      <w:rFonts w:ascii="Zurich BlkEx BT" w:hAnsi="Zurich BlkEx BT" w:cs="Times New Roman"/>
      <w:color w:val="auto"/>
      <w:lang w:val="de-DE" w:eastAsia="de-DE"/>
    </w:rPr>
  </w:style>
  <w:style w:type="character" w:customStyle="1" w:styleId="A6">
    <w:name w:val="A6"/>
    <w:rsid w:val="00C962C0"/>
    <w:rPr>
      <w:rFonts w:ascii="Trebuchet MS" w:hAnsi="Trebuchet MS"/>
      <w:color w:val="000000"/>
      <w:sz w:val="13"/>
      <w:szCs w:val="13"/>
    </w:rPr>
  </w:style>
  <w:style w:type="paragraph" w:customStyle="1" w:styleId="Pa8">
    <w:name w:val="Pa8"/>
    <w:basedOn w:val="Default"/>
    <w:next w:val="Default"/>
    <w:rsid w:val="00C962C0"/>
    <w:pPr>
      <w:widowControl w:val="0"/>
      <w:spacing w:line="141" w:lineRule="atLeast"/>
    </w:pPr>
    <w:rPr>
      <w:rFonts w:ascii="Trebuchet MS" w:hAnsi="Trebuchet MS" w:cs="Times New Roman"/>
      <w:color w:val="auto"/>
      <w:lang w:val="de-DE" w:eastAsia="de-DE"/>
    </w:rPr>
  </w:style>
  <w:style w:type="paragraph" w:customStyle="1" w:styleId="Pa4">
    <w:name w:val="Pa4"/>
    <w:basedOn w:val="Default"/>
    <w:next w:val="Default"/>
    <w:rsid w:val="0018278E"/>
    <w:pPr>
      <w:widowControl w:val="0"/>
      <w:spacing w:line="141" w:lineRule="atLeast"/>
    </w:pPr>
    <w:rPr>
      <w:rFonts w:ascii="Trebuchet MS" w:hAnsi="Trebuchet MS" w:cs="Times New Roman"/>
      <w:color w:val="auto"/>
      <w:lang w:val="de-DE" w:eastAsia="de-DE"/>
    </w:rPr>
  </w:style>
  <w:style w:type="paragraph" w:customStyle="1" w:styleId="H-Standardtext">
    <w:name w:val="H-Standardtext"/>
    <w:basedOn w:val="Default"/>
    <w:next w:val="Default"/>
    <w:rsid w:val="000840F7"/>
    <w:pPr>
      <w:widowControl w:val="0"/>
    </w:pPr>
    <w:rPr>
      <w:rFonts w:cs="Times New Roman"/>
      <w:color w:val="auto"/>
      <w:lang w:val="de-DE" w:eastAsia="de-DE"/>
    </w:rPr>
  </w:style>
  <w:style w:type="paragraph" w:customStyle="1" w:styleId="MGrundtext">
    <w:name w:val="M Grundtext"/>
    <w:qFormat/>
    <w:rsid w:val="002D4741"/>
    <w:pPr>
      <w:spacing w:line="260" w:lineRule="exact"/>
      <w:jc w:val="both"/>
    </w:pPr>
    <w:rPr>
      <w:rFonts w:ascii="Arial" w:eastAsia="Calibri" w:hAnsi="Arial"/>
      <w:sz w:val="18"/>
      <w:szCs w:val="18"/>
      <w:lang w:val="de-CH" w:eastAsia="en-US"/>
    </w:rPr>
  </w:style>
  <w:style w:type="paragraph" w:customStyle="1" w:styleId="StyleFirstline125cmLinespacing15lines">
    <w:name w:val="Style First line:  1.25 cm Line spacing:  1.5 lines"/>
    <w:basedOn w:val="Standard"/>
    <w:rsid w:val="00502707"/>
    <w:pPr>
      <w:spacing w:line="360" w:lineRule="auto"/>
      <w:ind w:firstLine="709"/>
    </w:pPr>
    <w:rPr>
      <w:szCs w:val="20"/>
      <w:lang w:eastAsia="de-CH"/>
    </w:rPr>
  </w:style>
  <w:style w:type="paragraph" w:customStyle="1" w:styleId="FarbigeListe-Akzent11">
    <w:name w:val="Farbige Liste - Akzent 11"/>
    <w:basedOn w:val="Standard"/>
    <w:qFormat/>
    <w:rsid w:val="00502707"/>
    <w:pPr>
      <w:ind w:left="720"/>
      <w:contextualSpacing/>
    </w:pPr>
    <w:rPr>
      <w:rFonts w:ascii="Cambria" w:eastAsia="Cambria" w:hAnsi="Cambria"/>
      <w:lang w:val="de-DE" w:eastAsia="en-US"/>
    </w:rPr>
  </w:style>
  <w:style w:type="paragraph" w:customStyle="1" w:styleId="ecxmsonormal">
    <w:name w:val="ecxmsonormal"/>
    <w:basedOn w:val="Standard"/>
    <w:rsid w:val="00502707"/>
    <w:pPr>
      <w:spacing w:after="324"/>
    </w:pPr>
    <w:rPr>
      <w:lang w:eastAsia="de-CH"/>
    </w:rPr>
  </w:style>
  <w:style w:type="character" w:styleId="Kommentarzeichen">
    <w:name w:val="annotation reference"/>
    <w:basedOn w:val="Absatz-Standardschriftart"/>
    <w:semiHidden/>
    <w:rsid w:val="003B5823"/>
    <w:rPr>
      <w:sz w:val="18"/>
    </w:rPr>
  </w:style>
  <w:style w:type="paragraph" w:styleId="Kommentartext">
    <w:name w:val="annotation text"/>
    <w:basedOn w:val="Standard"/>
    <w:semiHidden/>
    <w:rsid w:val="003B5823"/>
  </w:style>
  <w:style w:type="paragraph" w:styleId="Kommentarthema">
    <w:name w:val="annotation subject"/>
    <w:basedOn w:val="Kommentartext"/>
    <w:next w:val="Kommentartext"/>
    <w:semiHidden/>
    <w:rsid w:val="003B5823"/>
  </w:style>
  <w:style w:type="character" w:customStyle="1" w:styleId="KopfzeileZchn">
    <w:name w:val="Kopfzeile Zchn"/>
    <w:basedOn w:val="Absatz-Standardschriftart"/>
    <w:link w:val="Kopfzeile"/>
    <w:uiPriority w:val="99"/>
    <w:rsid w:val="00AB17AF"/>
    <w:rPr>
      <w:lang w:val="de-CH"/>
    </w:rPr>
  </w:style>
  <w:style w:type="paragraph" w:styleId="Textkrper2">
    <w:name w:val="Body Text 2"/>
    <w:basedOn w:val="Standard"/>
    <w:link w:val="Textkrper2Zchn"/>
    <w:uiPriority w:val="99"/>
    <w:unhideWhenUsed/>
    <w:rsid w:val="00EF274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EF274C"/>
    <w:rPr>
      <w:lang w:val="de-CH"/>
    </w:rPr>
  </w:style>
  <w:style w:type="paragraph" w:styleId="Textkrper3">
    <w:name w:val="Body Text 3"/>
    <w:basedOn w:val="Standard"/>
    <w:link w:val="Textkrper3Zchn"/>
    <w:uiPriority w:val="99"/>
    <w:unhideWhenUsed/>
    <w:rsid w:val="00EF274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EF274C"/>
    <w:rPr>
      <w:sz w:val="16"/>
      <w:szCs w:val="16"/>
      <w:lang w:val="de-CH"/>
    </w:rPr>
  </w:style>
  <w:style w:type="character" w:customStyle="1" w:styleId="EndnotentextZchn">
    <w:name w:val="Endnotentext Zchn"/>
    <w:basedOn w:val="Absatz-Standardschriftart"/>
    <w:link w:val="Endnotentext"/>
    <w:semiHidden/>
    <w:rsid w:val="00EF274C"/>
    <w:rPr>
      <w:szCs w:val="20"/>
      <w:lang w:val="de-CH"/>
    </w:rPr>
  </w:style>
  <w:style w:type="character" w:styleId="Endnotenzeichen">
    <w:name w:val="endnote reference"/>
    <w:basedOn w:val="Absatz-Standardschriftart"/>
    <w:semiHidden/>
    <w:rsid w:val="00EF274C"/>
    <w:rPr>
      <w:vertAlign w:val="superscript"/>
    </w:rPr>
  </w:style>
  <w:style w:type="character" w:customStyle="1" w:styleId="DrmedFelixHuber">
    <w:name w:val="Dr. med. Felix Huber"/>
    <w:basedOn w:val="Absatz-Standardschriftart"/>
    <w:semiHidden/>
    <w:rsid w:val="00EF274C"/>
    <w:rPr>
      <w:rFonts w:ascii="Arial" w:hAnsi="Arial" w:cs="Arial"/>
      <w:color w:val="000080"/>
      <w:sz w:val="20"/>
      <w:szCs w:val="20"/>
    </w:rPr>
  </w:style>
  <w:style w:type="character" w:customStyle="1" w:styleId="A4">
    <w:name w:val="A4"/>
    <w:uiPriority w:val="99"/>
    <w:rsid w:val="007931A8"/>
    <w:rPr>
      <w:rFonts w:cs="Candara"/>
      <w:color w:val="00000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7D29"/>
    <w:rPr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4A06D1"/>
    <w:rPr>
      <w:rFonts w:ascii="Arial" w:hAnsi="Arial"/>
      <w:b/>
      <w:sz w:val="32"/>
      <w:u w:val="single"/>
      <w:lang w:val="de-CH"/>
    </w:rPr>
  </w:style>
  <w:style w:type="table" w:customStyle="1" w:styleId="TableNormal">
    <w:name w:val="Table Normal"/>
    <w:uiPriority w:val="2"/>
    <w:semiHidden/>
    <w:unhideWhenUsed/>
    <w:qFormat/>
    <w:rsid w:val="00051D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rschrift11">
    <w:name w:val="Überschrift 11"/>
    <w:basedOn w:val="Standard"/>
    <w:uiPriority w:val="1"/>
    <w:qFormat/>
    <w:rsid w:val="00051D48"/>
    <w:pPr>
      <w:widowControl w:val="0"/>
      <w:ind w:left="136"/>
      <w:outlineLvl w:val="1"/>
    </w:pPr>
    <w:rPr>
      <w:rFonts w:ascii="Arial" w:eastAsia="Arial" w:hAnsi="Arial" w:cstheme="minorBidi"/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051D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bsatz-Standardschriftart"/>
    <w:rsid w:val="00F4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0149-0B7D-4702-92E2-6EDA1035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6696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Probe</vt:lpstr>
      <vt:lpstr>Probe</vt:lpstr>
    </vt:vector>
  </TitlesOfParts>
  <Company>Firma</Company>
  <LinksUpToDate>false</LinksUpToDate>
  <CharactersWithSpaces>7743</CharactersWithSpaces>
  <SharedDoc>false</SharedDoc>
  <HLinks>
    <vt:vector size="78" baseType="variant">
      <vt:variant>
        <vt:i4>983054</vt:i4>
      </vt:variant>
      <vt:variant>
        <vt:i4>21</vt:i4>
      </vt:variant>
      <vt:variant>
        <vt:i4>0</vt:i4>
      </vt:variant>
      <vt:variant>
        <vt:i4>5</vt:i4>
      </vt:variant>
      <vt:variant>
        <vt:lpwstr>mailto:uwe.beise@medix.ch</vt:lpwstr>
      </vt:variant>
      <vt:variant>
        <vt:lpwstr/>
      </vt:variant>
      <vt:variant>
        <vt:i4>1703958</vt:i4>
      </vt:variant>
      <vt:variant>
        <vt:i4>18</vt:i4>
      </vt:variant>
      <vt:variant>
        <vt:i4>0</vt:i4>
      </vt:variant>
      <vt:variant>
        <vt:i4>5</vt:i4>
      </vt:variant>
      <vt:variant>
        <vt:lpwstr>http://www.medix.ch/</vt:lpwstr>
      </vt:variant>
      <vt:variant>
        <vt:lpwstr/>
      </vt:variant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http://www.awmf.org/leitlinien/detail/ll/024-018.html</vt:lpwstr>
      </vt:variant>
      <vt:variant>
        <vt:lpwstr/>
      </vt:variant>
      <vt:variant>
        <vt:i4>3538961</vt:i4>
      </vt:variant>
      <vt:variant>
        <vt:i4>9</vt:i4>
      </vt:variant>
      <vt:variant>
        <vt:i4>0</vt:i4>
      </vt:variant>
      <vt:variant>
        <vt:i4>5</vt:i4>
      </vt:variant>
      <vt:variant>
        <vt:lpwstr>http://www.awmf.org/leitlinien/detail/ll/006-023.html</vt:lpwstr>
      </vt:variant>
      <vt:variant>
        <vt:lpwstr/>
      </vt:variant>
      <vt:variant>
        <vt:i4>5308504</vt:i4>
      </vt:variant>
      <vt:variant>
        <vt:i4>6</vt:i4>
      </vt:variant>
      <vt:variant>
        <vt:i4>0</vt:i4>
      </vt:variant>
      <vt:variant>
        <vt:i4>5</vt:i4>
      </vt:variant>
      <vt:variant>
        <vt:lpwstr>http://www.nice.org.uk/CG084</vt:lpwstr>
      </vt:variant>
      <vt:variant>
        <vt:lpwstr/>
      </vt:variant>
      <vt:variant>
        <vt:i4>1638433</vt:i4>
      </vt:variant>
      <vt:variant>
        <vt:i4>3</vt:i4>
      </vt:variant>
      <vt:variant>
        <vt:i4>0</vt:i4>
      </vt:variant>
      <vt:variant>
        <vt:i4>5</vt:i4>
      </vt:variant>
      <vt:variant>
        <vt:lpwstr>http://www.awmf.org/uploads/tx_szleitlinien/022-016l_S1_Akute_Bewusstseinst%C3%B6rungen_nach_Neugeborenenperiode_2012-09.pdf</vt:lpwstr>
      </vt:variant>
      <vt:variant>
        <vt:lpwstr/>
      </vt:variant>
      <vt:variant>
        <vt:i4>5111848</vt:i4>
      </vt:variant>
      <vt:variant>
        <vt:i4>0</vt:i4>
      </vt:variant>
      <vt:variant>
        <vt:i4>0</vt:i4>
      </vt:variant>
      <vt:variant>
        <vt:i4>5</vt:i4>
      </vt:variant>
      <vt:variant>
        <vt:lpwstr>http://jama.jamanetwork.com/article.aspx?articleid=1810361</vt:lpwstr>
      </vt:variant>
      <vt:variant>
        <vt:lpwstr>SummaryofFindings</vt:lpwstr>
      </vt:variant>
      <vt:variant>
        <vt:i4>57606238</vt:i4>
      </vt:variant>
      <vt:variant>
        <vt:i4>1812</vt:i4>
      </vt:variant>
      <vt:variant>
        <vt:i4>1025</vt:i4>
      </vt:variant>
      <vt:variant>
        <vt:i4>1</vt:i4>
      </vt:variant>
      <vt:variant>
        <vt:lpwstr>Beurteilungsdreieck päd</vt:lpwstr>
      </vt:variant>
      <vt:variant>
        <vt:lpwstr/>
      </vt:variant>
      <vt:variant>
        <vt:i4>196706</vt:i4>
      </vt:variant>
      <vt:variant>
        <vt:i4>42388</vt:i4>
      </vt:variant>
      <vt:variant>
        <vt:i4>1073</vt:i4>
      </vt:variant>
      <vt:variant>
        <vt:i4>1</vt:i4>
      </vt:variant>
      <vt:variant>
        <vt:lpwstr>Abb</vt:lpwstr>
      </vt:variant>
      <vt:variant>
        <vt:lpwstr/>
      </vt:variant>
      <vt:variant>
        <vt:i4>196706</vt:i4>
      </vt:variant>
      <vt:variant>
        <vt:i4>42451</vt:i4>
      </vt:variant>
      <vt:variant>
        <vt:i4>1080</vt:i4>
      </vt:variant>
      <vt:variant>
        <vt:i4>1</vt:i4>
      </vt:variant>
      <vt:variant>
        <vt:lpwstr>Abb</vt:lpwstr>
      </vt:variant>
      <vt:variant>
        <vt:lpwstr/>
      </vt:variant>
      <vt:variant>
        <vt:i4>3801088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6881405</vt:i4>
      </vt:variant>
      <vt:variant>
        <vt:i4>-1</vt:i4>
      </vt:variant>
      <vt:variant>
        <vt:i4>2059</vt:i4>
      </vt:variant>
      <vt:variant>
        <vt:i4>1</vt:i4>
      </vt:variant>
      <vt:variant>
        <vt:lpwstr>Banner</vt:lpwstr>
      </vt:variant>
      <vt:variant>
        <vt:lpwstr/>
      </vt:variant>
      <vt:variant>
        <vt:i4>5636170</vt:i4>
      </vt:variant>
      <vt:variant>
        <vt:i4>-1</vt:i4>
      </vt:variant>
      <vt:variant>
        <vt:i4>1168</vt:i4>
      </vt:variant>
      <vt:variant>
        <vt:i4>1</vt:i4>
      </vt:variant>
      <vt:variant>
        <vt:lpwstr>LogoMedixSchweiz_CMYK [Converted]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Probe</dc:title>
  <dc:creator>Tram Nguyen</dc:creator>
  <cp:lastModifiedBy>Maria Huber</cp:lastModifiedBy>
  <cp:revision>2</cp:revision>
  <cp:lastPrinted>2021-11-11T12:18:00Z</cp:lastPrinted>
  <dcterms:created xsi:type="dcterms:W3CDTF">2022-04-20T11:16:00Z</dcterms:created>
  <dcterms:modified xsi:type="dcterms:W3CDTF">2022-04-20T11:16:00Z</dcterms:modified>
</cp:coreProperties>
</file>